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2AD6D" w14:textId="6EA100DB" w:rsidR="00592DBC" w:rsidRPr="00592DBC" w:rsidRDefault="00592DBC" w:rsidP="00592DBC">
      <w:pPr>
        <w:spacing w:line="560" w:lineRule="exact"/>
        <w:rPr>
          <w:rFonts w:ascii="仿宋_GB2312" w:eastAsia="仿宋_GB2312" w:hAnsi="黑体" w:cs="黑体" w:hint="eastAsia"/>
          <w:b/>
          <w:bCs/>
          <w:sz w:val="32"/>
          <w:szCs w:val="28"/>
        </w:rPr>
      </w:pPr>
      <w:r w:rsidRPr="00592DBC">
        <w:rPr>
          <w:rFonts w:ascii="仿宋_GB2312" w:eastAsia="仿宋_GB2312" w:hAnsi="黑体" w:cs="黑体" w:hint="eastAsia"/>
          <w:b/>
          <w:bCs/>
          <w:sz w:val="32"/>
          <w:szCs w:val="28"/>
        </w:rPr>
        <w:t>附件</w:t>
      </w:r>
      <w:r w:rsidRPr="00592DBC">
        <w:rPr>
          <w:rFonts w:ascii="仿宋_GB2312" w:eastAsia="仿宋_GB2312" w:hAnsi="黑体" w:cs="黑体"/>
          <w:b/>
          <w:bCs/>
          <w:sz w:val="32"/>
          <w:szCs w:val="28"/>
        </w:rPr>
        <w:t>2</w:t>
      </w:r>
    </w:p>
    <w:p w14:paraId="7A54079C" w14:textId="77777777" w:rsidR="00592DBC" w:rsidRPr="00592DBC" w:rsidRDefault="00592DBC" w:rsidP="00592DBC">
      <w:pPr>
        <w:spacing w:line="560" w:lineRule="exact"/>
        <w:jc w:val="center"/>
        <w:rPr>
          <w:rFonts w:ascii="宋体" w:hAnsi="宋体" w:hint="eastAsia"/>
          <w:sz w:val="36"/>
          <w:szCs w:val="36"/>
          <w:u w:val="single"/>
        </w:rPr>
      </w:pPr>
    </w:p>
    <w:p w14:paraId="04B4E3C9" w14:textId="77777777" w:rsidR="00592DBC" w:rsidRPr="00592DBC" w:rsidRDefault="00592DBC" w:rsidP="00592DBC">
      <w:pPr>
        <w:spacing w:line="560" w:lineRule="exact"/>
        <w:jc w:val="center"/>
        <w:rPr>
          <w:rFonts w:ascii="仿宋_GB2312" w:eastAsia="仿宋_GB2312" w:hAnsi="仿宋" w:hint="eastAsia"/>
          <w:sz w:val="32"/>
          <w:szCs w:val="32"/>
        </w:rPr>
      </w:pPr>
    </w:p>
    <w:p w14:paraId="2A935017" w14:textId="77777777" w:rsidR="00592DBC" w:rsidRPr="00592DBC" w:rsidRDefault="00592DBC" w:rsidP="00592DBC">
      <w:pPr>
        <w:spacing w:line="560" w:lineRule="exact"/>
        <w:jc w:val="center"/>
        <w:rPr>
          <w:rFonts w:ascii="仿宋_GB2312" w:eastAsia="仿宋_GB2312" w:hAnsi="仿宋" w:hint="eastAsia"/>
          <w:sz w:val="32"/>
          <w:szCs w:val="32"/>
        </w:rPr>
      </w:pPr>
    </w:p>
    <w:p w14:paraId="7074536D" w14:textId="77777777" w:rsidR="00592DBC" w:rsidRPr="00592DBC" w:rsidRDefault="00592DBC" w:rsidP="00592DBC">
      <w:pPr>
        <w:spacing w:line="560" w:lineRule="exact"/>
        <w:jc w:val="center"/>
        <w:rPr>
          <w:rFonts w:ascii="仿宋_GB2312" w:eastAsia="仿宋_GB2312" w:hAnsi="仿宋" w:hint="eastAsia"/>
          <w:sz w:val="32"/>
          <w:szCs w:val="32"/>
        </w:rPr>
      </w:pPr>
    </w:p>
    <w:p w14:paraId="39B16AF8" w14:textId="77777777" w:rsidR="00592DBC" w:rsidRPr="00592DBC" w:rsidRDefault="00592DBC" w:rsidP="00592DBC">
      <w:pPr>
        <w:spacing w:line="560" w:lineRule="exact"/>
        <w:jc w:val="center"/>
        <w:rPr>
          <w:rFonts w:ascii="仿宋_GB2312" w:eastAsia="仿宋_GB2312" w:hAnsi="仿宋" w:hint="eastAsia"/>
          <w:sz w:val="32"/>
          <w:szCs w:val="32"/>
        </w:rPr>
      </w:pPr>
    </w:p>
    <w:p w14:paraId="666174FF" w14:textId="77777777" w:rsidR="00592DBC" w:rsidRPr="00592DBC" w:rsidRDefault="00592DBC" w:rsidP="00592DBC">
      <w:pPr>
        <w:spacing w:line="560" w:lineRule="exact"/>
        <w:jc w:val="center"/>
        <w:rPr>
          <w:rFonts w:ascii="方正小标宋简体" w:eastAsia="方正小标宋简体" w:hAnsi="宋体" w:hint="eastAsia"/>
          <w:sz w:val="48"/>
          <w:szCs w:val="48"/>
        </w:rPr>
      </w:pPr>
      <w:r w:rsidRPr="00592DBC">
        <w:rPr>
          <w:rFonts w:ascii="方正小标宋简体" w:eastAsia="方正小标宋简体" w:hAnsi="宋体" w:hint="eastAsia"/>
          <w:sz w:val="48"/>
          <w:szCs w:val="48"/>
        </w:rPr>
        <w:t>深圳市</w:t>
      </w:r>
      <w:r w:rsidRPr="00592DBC">
        <w:rPr>
          <w:rFonts w:ascii="方正小标宋简体" w:eastAsia="方正小标宋简体" w:hAnsi="宋体"/>
          <w:sz w:val="48"/>
          <w:szCs w:val="48"/>
        </w:rPr>
        <w:t>XX</w:t>
      </w:r>
      <w:r w:rsidRPr="00592DBC">
        <w:rPr>
          <w:rFonts w:ascii="方正小标宋简体" w:eastAsia="方正小标宋简体" w:hAnsi="宋体" w:hint="eastAsia"/>
          <w:sz w:val="48"/>
          <w:szCs w:val="48"/>
        </w:rPr>
        <w:t>种子</w:t>
      </w:r>
      <w:r w:rsidRPr="00592DBC">
        <w:rPr>
          <w:rFonts w:ascii="方正小标宋简体" w:eastAsia="方正小标宋简体" w:hAnsi="宋体"/>
          <w:sz w:val="48"/>
          <w:szCs w:val="48"/>
        </w:rPr>
        <w:t>投资基金</w:t>
      </w:r>
    </w:p>
    <w:p w14:paraId="43D250B9" w14:textId="77777777" w:rsidR="00592DBC" w:rsidRPr="00592DBC" w:rsidRDefault="00592DBC" w:rsidP="00592DBC">
      <w:pPr>
        <w:spacing w:line="560" w:lineRule="exact"/>
        <w:jc w:val="center"/>
        <w:rPr>
          <w:rFonts w:ascii="方正小标宋简体" w:eastAsia="方正小标宋简体" w:hAnsi="宋体" w:hint="eastAsia"/>
          <w:sz w:val="48"/>
          <w:szCs w:val="48"/>
        </w:rPr>
      </w:pPr>
      <w:r w:rsidRPr="00592DBC">
        <w:rPr>
          <w:rFonts w:ascii="方正小标宋简体" w:eastAsia="方正小标宋简体" w:hAnsi="宋体" w:hint="eastAsia"/>
          <w:sz w:val="48"/>
          <w:szCs w:val="48"/>
        </w:rPr>
        <w:t>申请方案</w:t>
      </w:r>
    </w:p>
    <w:p w14:paraId="766FAD3C" w14:textId="77777777" w:rsidR="00592DBC" w:rsidRPr="00592DBC" w:rsidRDefault="00592DBC" w:rsidP="00592DBC">
      <w:pPr>
        <w:spacing w:line="560" w:lineRule="exact"/>
        <w:jc w:val="center"/>
        <w:rPr>
          <w:rFonts w:ascii="仿宋_GB2312" w:eastAsia="仿宋_GB2312" w:hAnsi="宋体" w:hint="eastAsia"/>
          <w:sz w:val="32"/>
          <w:szCs w:val="32"/>
        </w:rPr>
      </w:pPr>
    </w:p>
    <w:p w14:paraId="3555C372" w14:textId="77777777" w:rsidR="00592DBC" w:rsidRPr="00592DBC" w:rsidRDefault="00592DBC" w:rsidP="00592DBC">
      <w:pPr>
        <w:spacing w:line="560" w:lineRule="exact"/>
        <w:jc w:val="center"/>
        <w:rPr>
          <w:rFonts w:ascii="仿宋_GB2312" w:eastAsia="仿宋_GB2312" w:hAnsi="仿宋" w:hint="eastAsia"/>
          <w:sz w:val="32"/>
          <w:szCs w:val="32"/>
        </w:rPr>
      </w:pPr>
    </w:p>
    <w:p w14:paraId="3637AE94" w14:textId="77777777" w:rsidR="00592DBC" w:rsidRPr="00592DBC" w:rsidRDefault="00592DBC" w:rsidP="00592DBC">
      <w:pPr>
        <w:spacing w:line="560" w:lineRule="exact"/>
        <w:jc w:val="center"/>
        <w:rPr>
          <w:rFonts w:ascii="仿宋_GB2312" w:eastAsia="仿宋_GB2312" w:hAnsi="仿宋" w:hint="eastAsia"/>
          <w:sz w:val="32"/>
          <w:szCs w:val="32"/>
        </w:rPr>
      </w:pPr>
    </w:p>
    <w:p w14:paraId="11312628" w14:textId="77777777" w:rsidR="00592DBC" w:rsidRPr="00592DBC" w:rsidRDefault="00592DBC" w:rsidP="00592DBC">
      <w:pPr>
        <w:spacing w:line="560" w:lineRule="exact"/>
        <w:jc w:val="center"/>
        <w:rPr>
          <w:rFonts w:ascii="仿宋_GB2312" w:eastAsia="仿宋_GB2312" w:hAnsi="仿宋" w:hint="eastAsia"/>
          <w:sz w:val="32"/>
          <w:szCs w:val="32"/>
        </w:rPr>
      </w:pPr>
    </w:p>
    <w:p w14:paraId="25917D76" w14:textId="77777777" w:rsidR="00592DBC" w:rsidRPr="00592DBC" w:rsidRDefault="00592DBC" w:rsidP="00592DBC">
      <w:pPr>
        <w:spacing w:line="560" w:lineRule="exact"/>
        <w:jc w:val="center"/>
        <w:rPr>
          <w:rFonts w:ascii="仿宋_GB2312" w:eastAsia="仿宋_GB2312" w:hAnsi="仿宋" w:hint="eastAsia"/>
          <w:sz w:val="32"/>
          <w:szCs w:val="32"/>
        </w:rPr>
      </w:pPr>
    </w:p>
    <w:p w14:paraId="5986E2CB" w14:textId="77777777" w:rsidR="00592DBC" w:rsidRPr="00592DBC" w:rsidRDefault="00592DBC" w:rsidP="00592DBC">
      <w:pPr>
        <w:spacing w:line="560" w:lineRule="exact"/>
        <w:jc w:val="center"/>
        <w:rPr>
          <w:rFonts w:ascii="仿宋_GB2312" w:eastAsia="仿宋_GB2312" w:hAnsi="仿宋" w:hint="eastAsia"/>
          <w:sz w:val="32"/>
          <w:szCs w:val="32"/>
        </w:rPr>
      </w:pPr>
    </w:p>
    <w:p w14:paraId="26B7782A" w14:textId="77777777" w:rsidR="00592DBC" w:rsidRPr="00592DBC" w:rsidRDefault="00592DBC" w:rsidP="00592DBC">
      <w:pPr>
        <w:spacing w:line="560" w:lineRule="exact"/>
        <w:jc w:val="center"/>
        <w:rPr>
          <w:rFonts w:ascii="仿宋_GB2312" w:eastAsia="仿宋_GB2312" w:hAnsi="仿宋" w:hint="eastAsia"/>
          <w:sz w:val="32"/>
          <w:szCs w:val="32"/>
        </w:rPr>
      </w:pPr>
    </w:p>
    <w:p w14:paraId="6789A4BE" w14:textId="77777777" w:rsidR="00592DBC" w:rsidRPr="00592DBC" w:rsidRDefault="00592DBC" w:rsidP="00592DBC">
      <w:pPr>
        <w:spacing w:line="560" w:lineRule="exact"/>
        <w:jc w:val="center"/>
        <w:rPr>
          <w:rFonts w:ascii="方正小标宋简体" w:eastAsia="方正小标宋简体" w:hAnsi="仿宋" w:hint="eastAsia"/>
          <w:sz w:val="32"/>
          <w:szCs w:val="32"/>
        </w:rPr>
      </w:pPr>
      <w:r w:rsidRPr="00592DBC">
        <w:rPr>
          <w:rFonts w:ascii="方正小标宋简体" w:eastAsia="方正小标宋简体" w:hAnsi="仿宋" w:hint="eastAsia"/>
          <w:sz w:val="32"/>
          <w:szCs w:val="32"/>
        </w:rPr>
        <w:t>联系人：</w:t>
      </w:r>
    </w:p>
    <w:p w14:paraId="268203C9" w14:textId="77777777" w:rsidR="00592DBC" w:rsidRPr="00592DBC" w:rsidRDefault="00592DBC" w:rsidP="00592DBC">
      <w:pPr>
        <w:spacing w:line="560" w:lineRule="exact"/>
        <w:jc w:val="center"/>
        <w:rPr>
          <w:rFonts w:ascii="方正小标宋简体" w:eastAsia="方正小标宋简体" w:hAnsi="仿宋" w:hint="eastAsia"/>
          <w:sz w:val="32"/>
          <w:szCs w:val="32"/>
        </w:rPr>
      </w:pPr>
      <w:r w:rsidRPr="00592DBC">
        <w:rPr>
          <w:rFonts w:ascii="方正小标宋简体" w:eastAsia="方正小标宋简体" w:hAnsi="仿宋" w:hint="eastAsia"/>
          <w:sz w:val="32"/>
          <w:szCs w:val="32"/>
        </w:rPr>
        <w:t>联系电话：</w:t>
      </w:r>
    </w:p>
    <w:p w14:paraId="64D80C09" w14:textId="77777777" w:rsidR="00592DBC" w:rsidRPr="00592DBC" w:rsidRDefault="00592DBC" w:rsidP="00592DBC">
      <w:pPr>
        <w:spacing w:line="560" w:lineRule="exact"/>
        <w:jc w:val="center"/>
        <w:rPr>
          <w:rFonts w:ascii="方正小标宋简体" w:eastAsia="方正小标宋简体" w:hAnsi="仿宋" w:hint="eastAsia"/>
          <w:sz w:val="32"/>
          <w:szCs w:val="32"/>
        </w:rPr>
      </w:pPr>
      <w:r w:rsidRPr="00592DBC">
        <w:rPr>
          <w:rFonts w:ascii="方正小标宋简体" w:eastAsia="方正小标宋简体" w:hAnsi="仿宋" w:hint="eastAsia"/>
          <w:sz w:val="32"/>
          <w:szCs w:val="32"/>
        </w:rPr>
        <w:t>邮箱：</w:t>
      </w:r>
    </w:p>
    <w:p w14:paraId="4F52A330" w14:textId="77777777" w:rsidR="00592DBC" w:rsidRPr="00592DBC" w:rsidRDefault="00592DBC" w:rsidP="00592DBC">
      <w:pPr>
        <w:spacing w:line="560" w:lineRule="exact"/>
        <w:ind w:firstLineChars="295" w:firstLine="944"/>
        <w:jc w:val="center"/>
        <w:rPr>
          <w:rFonts w:ascii="方正小标宋简体" w:eastAsia="方正小标宋简体" w:hAnsi="宋体" w:hint="eastAsia"/>
          <w:sz w:val="32"/>
          <w:szCs w:val="32"/>
        </w:rPr>
      </w:pPr>
    </w:p>
    <w:p w14:paraId="304B5430" w14:textId="77777777" w:rsidR="00592DBC" w:rsidRPr="00592DBC" w:rsidRDefault="00592DBC" w:rsidP="00592DBC">
      <w:pPr>
        <w:spacing w:line="560" w:lineRule="exact"/>
        <w:jc w:val="center"/>
        <w:rPr>
          <w:rFonts w:ascii="方正小标宋简体" w:eastAsia="方正小标宋简体" w:hAnsi="宋体" w:hint="eastAsia"/>
          <w:sz w:val="32"/>
          <w:szCs w:val="32"/>
        </w:rPr>
      </w:pPr>
      <w:r w:rsidRPr="00592DBC">
        <w:rPr>
          <w:rFonts w:ascii="方正小标宋简体" w:eastAsia="方正小标宋简体" w:hAnsi="宋体" w:hint="eastAsia"/>
          <w:sz w:val="32"/>
          <w:szCs w:val="32"/>
        </w:rPr>
        <w:t>申请机构：</w:t>
      </w:r>
      <w:r w:rsidRPr="00592DBC">
        <w:rPr>
          <w:rFonts w:ascii="方正小标宋简体" w:eastAsia="方正小标宋简体" w:hAnsi="宋体"/>
          <w:sz w:val="32"/>
          <w:szCs w:val="32"/>
        </w:rPr>
        <w:t>XXX公司（盖章）</w:t>
      </w:r>
    </w:p>
    <w:p w14:paraId="54E9708E" w14:textId="77777777" w:rsidR="00592DBC" w:rsidRPr="00592DBC" w:rsidRDefault="00592DBC" w:rsidP="00592DBC">
      <w:pPr>
        <w:spacing w:line="560" w:lineRule="exact"/>
        <w:jc w:val="center"/>
        <w:rPr>
          <w:rFonts w:ascii="方正小标宋简体" w:eastAsia="方正小标宋简体" w:hAnsi="宋体" w:hint="eastAsia"/>
          <w:sz w:val="32"/>
          <w:szCs w:val="32"/>
        </w:rPr>
      </w:pPr>
      <w:r w:rsidRPr="00592DBC">
        <w:rPr>
          <w:rFonts w:ascii="方正小标宋简体" w:eastAsia="方正小标宋简体" w:hAnsi="宋体"/>
          <w:sz w:val="32"/>
          <w:szCs w:val="32"/>
        </w:rPr>
        <w:t>XXXX年XX月</w:t>
      </w:r>
    </w:p>
    <w:p w14:paraId="1A8FDD7E" w14:textId="77777777" w:rsidR="00592DBC" w:rsidRPr="00592DBC" w:rsidRDefault="00592DBC" w:rsidP="00592DBC">
      <w:pPr>
        <w:spacing w:line="560" w:lineRule="exact"/>
        <w:jc w:val="center"/>
        <w:outlineLvl w:val="0"/>
        <w:rPr>
          <w:rFonts w:ascii="黑体" w:eastAsia="黑体" w:hAnsi="黑体" w:hint="eastAsia"/>
          <w:sz w:val="32"/>
          <w:szCs w:val="32"/>
        </w:rPr>
      </w:pPr>
    </w:p>
    <w:p w14:paraId="1C30DF73" w14:textId="77777777" w:rsidR="00592DBC" w:rsidRPr="00592DBC" w:rsidRDefault="00592DBC" w:rsidP="00592DBC">
      <w:pPr>
        <w:widowControl/>
        <w:jc w:val="left"/>
        <w:rPr>
          <w:rFonts w:ascii="黑体" w:eastAsia="黑体" w:hAnsi="黑体" w:hint="eastAsia"/>
          <w:sz w:val="32"/>
          <w:szCs w:val="32"/>
        </w:rPr>
      </w:pPr>
      <w:r w:rsidRPr="00592DBC">
        <w:rPr>
          <w:rFonts w:ascii="黑体" w:eastAsia="黑体" w:hAnsi="黑体"/>
          <w:sz w:val="32"/>
          <w:szCs w:val="32"/>
        </w:rPr>
        <w:br w:type="page"/>
      </w:r>
    </w:p>
    <w:p w14:paraId="19F90CDB"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lastRenderedPageBreak/>
        <w:t>一、基金设立背景与行业分析</w:t>
      </w:r>
    </w:p>
    <w:p w14:paraId="026EEB61"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二、基金概况</w:t>
      </w:r>
    </w:p>
    <w:p w14:paraId="74489617"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（一）基金名称</w:t>
      </w:r>
    </w:p>
    <w:p w14:paraId="1FB2F6DB"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（二）基金管理机构</w:t>
      </w:r>
    </w:p>
    <w:p w14:paraId="2FB4FBC3"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（三）基金注册地址</w:t>
      </w:r>
    </w:p>
    <w:p w14:paraId="4D2B3743"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（四）基金规模</w:t>
      </w:r>
    </w:p>
    <w:p w14:paraId="0DF3F3DD"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（五）存续期限（须注明投资期和退出期）</w:t>
      </w:r>
    </w:p>
    <w:p w14:paraId="62DF15B0"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（六）基金组织形式及类型</w:t>
      </w:r>
    </w:p>
    <w:p w14:paraId="234FE7D1"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（七）申请种子基金出资额及比例</w:t>
      </w:r>
    </w:p>
    <w:p w14:paraId="4B7CFF76"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（八）基金投资领域（须注明具体行业）</w:t>
      </w:r>
    </w:p>
    <w:p w14:paraId="15613719"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（九）基金投资标的</w:t>
      </w:r>
    </w:p>
    <w:p w14:paraId="4D8B7CC5"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（十）基金投资地域</w:t>
      </w:r>
    </w:p>
    <w:p w14:paraId="7B3E5E5D"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（十一）基金投资限额</w:t>
      </w:r>
    </w:p>
    <w:p w14:paraId="22B71CF5"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（十二）管理费用（须注明计算基数和费率）</w:t>
      </w:r>
    </w:p>
    <w:p w14:paraId="65DEB08D"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（十三）收益分配</w:t>
      </w:r>
    </w:p>
    <w:p w14:paraId="2B28115A"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三、基金出资人</w:t>
      </w:r>
    </w:p>
    <w:p w14:paraId="3B2E7466"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（一）基金出资架构：以表格形式列出已基本确定的出资人类型、出资人名称、认缴出资金额、出资比例等情况，以及剩余资金的募集计划及时间安排。</w:t>
      </w:r>
    </w:p>
    <w:p w14:paraId="00344A92"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（二）出资人介绍：按顺序依次介绍基石投资人和其它出资人（机构或个人）的概况，如出资涉及监管部门监管或审批，需说明相关监管事项和对审批时间的预估。</w:t>
      </w:r>
    </w:p>
    <w:p w14:paraId="711D6A86"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四、基金管理机构和团队</w:t>
      </w:r>
    </w:p>
    <w:p w14:paraId="108C8C52"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（一）基金管理机构</w:t>
      </w:r>
    </w:p>
    <w:p w14:paraId="7AEFEE64"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lastRenderedPageBreak/>
        <w:t>1.基金管理机构工商注册信息、</w:t>
      </w:r>
      <w:bookmarkStart w:id="0" w:name="_Hlk31973876"/>
      <w:r w:rsidRPr="00592DBC">
        <w:rPr>
          <w:rFonts w:ascii="仿宋_GB2312" w:eastAsia="仿宋_GB2312" w:hAnsi="宋体"/>
          <w:sz w:val="32"/>
          <w:szCs w:val="32"/>
        </w:rPr>
        <w:t>注册资本与</w:t>
      </w:r>
      <w:r w:rsidRPr="00592DBC">
        <w:rPr>
          <w:rFonts w:ascii="仿宋_GB2312" w:eastAsia="仿宋_GB2312" w:hAnsi="宋体" w:hint="eastAsia"/>
          <w:sz w:val="32"/>
          <w:szCs w:val="32"/>
        </w:rPr>
        <w:t>实缴</w:t>
      </w:r>
      <w:r w:rsidRPr="00592DBC">
        <w:rPr>
          <w:rFonts w:ascii="仿宋_GB2312" w:eastAsia="仿宋_GB2312" w:hAnsi="宋体"/>
          <w:sz w:val="32"/>
          <w:szCs w:val="32"/>
        </w:rPr>
        <w:t>资本</w:t>
      </w:r>
      <w:bookmarkEnd w:id="0"/>
      <w:r w:rsidRPr="00592DBC">
        <w:rPr>
          <w:rFonts w:ascii="仿宋_GB2312" w:eastAsia="仿宋_GB2312" w:hAnsi="宋体"/>
          <w:sz w:val="32"/>
          <w:szCs w:val="32"/>
        </w:rPr>
        <w:t>、历史</w:t>
      </w:r>
      <w:r w:rsidRPr="00592DBC">
        <w:rPr>
          <w:rFonts w:ascii="仿宋_GB2312" w:eastAsia="仿宋_GB2312" w:hAnsi="宋体" w:hint="eastAsia"/>
          <w:sz w:val="32"/>
          <w:szCs w:val="32"/>
        </w:rPr>
        <w:t>沿革等；</w:t>
      </w:r>
    </w:p>
    <w:p w14:paraId="619972E7"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2.</w:t>
      </w:r>
      <w:bookmarkStart w:id="1" w:name="_Hlk31973803"/>
      <w:r w:rsidRPr="00592DBC">
        <w:rPr>
          <w:rFonts w:ascii="仿宋_GB2312" w:eastAsia="仿宋_GB2312" w:hAnsi="宋体"/>
          <w:sz w:val="32"/>
          <w:szCs w:val="32"/>
        </w:rPr>
        <w:t>股权结构、实际控制人：图表配合文字详细说明</w:t>
      </w:r>
      <w:bookmarkEnd w:id="1"/>
      <w:r w:rsidRPr="00592DBC">
        <w:rPr>
          <w:rFonts w:ascii="仿宋_GB2312" w:eastAsia="仿宋_GB2312" w:hAnsi="宋体" w:hint="eastAsia"/>
          <w:sz w:val="32"/>
          <w:szCs w:val="32"/>
        </w:rPr>
        <w:t>；</w:t>
      </w:r>
    </w:p>
    <w:p w14:paraId="56D9FC6E"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3.内部治理架构：</w:t>
      </w:r>
      <w:r w:rsidRPr="00592DBC">
        <w:rPr>
          <w:rFonts w:ascii="仿宋_GB2312" w:eastAsia="仿宋_GB2312" w:hAnsi="仿宋" w:hint="eastAsia"/>
          <w:sz w:val="32"/>
          <w:szCs w:val="32"/>
        </w:rPr>
        <w:t>管理和投资运作规范，具有完整的投资决策程序、全面的风险控制机制和健全的财务管理制度；</w:t>
      </w:r>
    </w:p>
    <w:p w14:paraId="03B5F31D"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bookmarkStart w:id="2" w:name="_Hlk31979876"/>
      <w:r w:rsidRPr="00592DBC">
        <w:rPr>
          <w:rFonts w:ascii="仿宋_GB2312" w:eastAsia="仿宋_GB2312" w:hAnsi="宋体"/>
          <w:sz w:val="32"/>
          <w:szCs w:val="32"/>
        </w:rPr>
        <w:t>4.管理机构全体成员列表：图表配合文字详细说明，全体成员列表应</w:t>
      </w:r>
      <w:bookmarkStart w:id="3" w:name="_Hlk31975984"/>
      <w:r w:rsidRPr="00592DBC">
        <w:rPr>
          <w:rFonts w:ascii="仿宋_GB2312" w:eastAsia="仿宋_GB2312" w:hAnsi="宋体"/>
          <w:sz w:val="32"/>
          <w:szCs w:val="32"/>
        </w:rPr>
        <w:t>包括</w:t>
      </w:r>
      <w:bookmarkStart w:id="4" w:name="_Hlk31972247"/>
      <w:bookmarkStart w:id="5" w:name="_Hlk31975846"/>
      <w:r w:rsidRPr="00592DBC">
        <w:rPr>
          <w:rFonts w:ascii="仿宋_GB2312" w:eastAsia="仿宋_GB2312" w:hAnsi="宋体" w:hint="eastAsia"/>
          <w:sz w:val="32"/>
          <w:szCs w:val="32"/>
        </w:rPr>
        <w:t>但不限于</w:t>
      </w:r>
      <w:bookmarkEnd w:id="4"/>
      <w:r w:rsidRPr="00592DBC">
        <w:rPr>
          <w:rFonts w:ascii="仿宋_GB2312" w:eastAsia="仿宋_GB2312" w:hAnsi="宋体"/>
          <w:sz w:val="32"/>
          <w:szCs w:val="32"/>
        </w:rPr>
        <w:t>姓名、职务、年龄、</w:t>
      </w:r>
      <w:r w:rsidRPr="00592DBC">
        <w:rPr>
          <w:rFonts w:ascii="仿宋_GB2312" w:eastAsia="仿宋_GB2312" w:hAnsi="宋体" w:hint="eastAsia"/>
          <w:sz w:val="32"/>
          <w:szCs w:val="32"/>
        </w:rPr>
        <w:t>教育背景</w:t>
      </w:r>
      <w:r w:rsidRPr="00592DBC">
        <w:rPr>
          <w:rFonts w:ascii="仿宋_GB2312" w:eastAsia="仿宋_GB2312" w:hAnsi="宋体"/>
          <w:sz w:val="32"/>
          <w:szCs w:val="32"/>
        </w:rPr>
        <w:t>、</w:t>
      </w:r>
      <w:r w:rsidRPr="00592DBC">
        <w:rPr>
          <w:rFonts w:ascii="仿宋_GB2312" w:eastAsia="仿宋_GB2312" w:hAnsi="宋体" w:hint="eastAsia"/>
          <w:sz w:val="32"/>
          <w:szCs w:val="32"/>
        </w:rPr>
        <w:t>职业经历、</w:t>
      </w:r>
      <w:r w:rsidRPr="00592DBC">
        <w:rPr>
          <w:rFonts w:ascii="仿宋_GB2312" w:eastAsia="仿宋_GB2312" w:hAnsi="宋体"/>
          <w:sz w:val="32"/>
          <w:szCs w:val="32"/>
        </w:rPr>
        <w:t>加入团队时间、</w:t>
      </w:r>
      <w:r w:rsidRPr="00592DBC">
        <w:rPr>
          <w:rFonts w:ascii="仿宋_GB2312" w:eastAsia="仿宋_GB2312" w:hAnsi="宋体" w:hint="eastAsia"/>
          <w:sz w:val="32"/>
          <w:szCs w:val="32"/>
        </w:rPr>
        <w:t>职责</w:t>
      </w:r>
      <w:r w:rsidRPr="00592DBC">
        <w:rPr>
          <w:rFonts w:ascii="仿宋_GB2312" w:eastAsia="仿宋_GB2312" w:hAnsi="宋体"/>
          <w:sz w:val="32"/>
          <w:szCs w:val="32"/>
        </w:rPr>
        <w:t>分工情况、共同合作经历</w:t>
      </w:r>
      <w:r w:rsidRPr="00592DBC">
        <w:rPr>
          <w:rFonts w:ascii="仿宋_GB2312" w:eastAsia="仿宋_GB2312" w:hAnsi="宋体" w:hint="eastAsia"/>
          <w:sz w:val="32"/>
          <w:szCs w:val="32"/>
        </w:rPr>
        <w:t>、</w:t>
      </w:r>
      <w:r w:rsidRPr="00592DBC">
        <w:rPr>
          <w:rFonts w:ascii="仿宋_GB2312" w:eastAsia="仿宋_GB2312" w:hAnsi="仿宋"/>
          <w:sz w:val="32"/>
          <w:szCs w:val="32"/>
        </w:rPr>
        <w:t>常驻深圳办公或在深圳缴纳社保</w:t>
      </w:r>
      <w:r w:rsidRPr="00592DBC">
        <w:rPr>
          <w:rFonts w:ascii="仿宋_GB2312" w:eastAsia="仿宋_GB2312" w:hAnsi="仿宋" w:hint="eastAsia"/>
          <w:sz w:val="32"/>
          <w:szCs w:val="32"/>
        </w:rPr>
        <w:t>情况、所获荣誉、代表案例</w:t>
      </w:r>
      <w:r w:rsidRPr="00592DBC">
        <w:rPr>
          <w:rFonts w:ascii="仿宋_GB2312" w:eastAsia="仿宋_GB2312" w:hAnsi="宋体"/>
          <w:sz w:val="32"/>
          <w:szCs w:val="32"/>
        </w:rPr>
        <w:t>等内容</w:t>
      </w:r>
      <w:bookmarkEnd w:id="2"/>
      <w:bookmarkEnd w:id="3"/>
      <w:bookmarkEnd w:id="5"/>
      <w:r w:rsidRPr="00592DBC">
        <w:rPr>
          <w:rFonts w:ascii="仿宋_GB2312" w:eastAsia="仿宋_GB2312" w:hAnsi="宋体" w:hint="eastAsia"/>
          <w:sz w:val="32"/>
          <w:szCs w:val="32"/>
        </w:rPr>
        <w:t>；</w:t>
      </w:r>
    </w:p>
    <w:p w14:paraId="763C4944"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5.</w:t>
      </w:r>
      <w:proofErr w:type="gramStart"/>
      <w:r w:rsidRPr="00592DBC">
        <w:rPr>
          <w:rFonts w:ascii="仿宋_GB2312" w:eastAsia="仿宋_GB2312" w:hAnsi="宋体"/>
          <w:sz w:val="32"/>
          <w:szCs w:val="32"/>
        </w:rPr>
        <w:t>子基金</w:t>
      </w:r>
      <w:proofErr w:type="gramEnd"/>
      <w:r w:rsidRPr="00592DBC">
        <w:rPr>
          <w:rFonts w:ascii="仿宋_GB2312" w:eastAsia="仿宋_GB2312" w:hAnsi="宋体"/>
          <w:sz w:val="32"/>
          <w:szCs w:val="32"/>
        </w:rPr>
        <w:t>管理机构需提供以下内容之一：</w:t>
      </w:r>
    </w:p>
    <w:p w14:paraId="01D3BC94" w14:textId="3917350E" w:rsidR="00592DBC" w:rsidRPr="00592DBC" w:rsidRDefault="00592DBC" w:rsidP="00592DBC">
      <w:pPr>
        <w:spacing w:line="560" w:lineRule="exact"/>
        <w:ind w:firstLineChars="200" w:firstLine="640"/>
        <w:outlineLvl w:val="0"/>
        <w:rPr>
          <w:rFonts w:ascii="仿宋_GB2312" w:eastAsia="仿宋_GB2312"/>
          <w:sz w:val="32"/>
        </w:rPr>
      </w:pPr>
      <w:r w:rsidRPr="00592DBC">
        <w:rPr>
          <w:rFonts w:ascii="仿宋_GB2312" w:eastAsia="仿宋_GB2312"/>
          <w:sz w:val="32"/>
        </w:rPr>
        <w:t>(1)</w:t>
      </w:r>
      <w:proofErr w:type="gramStart"/>
      <w:r w:rsidRPr="00592DBC">
        <w:rPr>
          <w:rFonts w:ascii="仿宋_GB2312" w:eastAsia="仿宋_GB2312" w:hint="eastAsia"/>
          <w:sz w:val="32"/>
          <w:szCs w:val="32"/>
        </w:rPr>
        <w:t>子基金</w:t>
      </w:r>
      <w:proofErr w:type="gramEnd"/>
      <w:r w:rsidRPr="00592DBC">
        <w:rPr>
          <w:rFonts w:ascii="仿宋_GB2312" w:eastAsia="仿宋_GB2312" w:hint="eastAsia"/>
          <w:sz w:val="32"/>
          <w:szCs w:val="32"/>
        </w:rPr>
        <w:t>管理机构（含其主要股东或控股子公司）最近3年受托管理的基金总额或者管理团队核心成员参与管理的已实缴投资的项目资金总额不低于2亿元的相关情况列表；</w:t>
      </w:r>
      <w:proofErr w:type="gramStart"/>
      <w:r w:rsidRPr="00592DBC">
        <w:rPr>
          <w:rFonts w:ascii="仿宋_GB2312" w:eastAsia="仿宋_GB2312" w:hint="eastAsia"/>
          <w:sz w:val="32"/>
          <w:szCs w:val="32"/>
        </w:rPr>
        <w:t>子基金</w:t>
      </w:r>
      <w:proofErr w:type="gramEnd"/>
      <w:r w:rsidRPr="00592DBC">
        <w:rPr>
          <w:rFonts w:ascii="仿宋_GB2312" w:eastAsia="仿宋_GB2312" w:hint="eastAsia"/>
          <w:sz w:val="32"/>
          <w:szCs w:val="32"/>
        </w:rPr>
        <w:t>管理团队核心成员至少累计主导过3个（含）股权投资成功案例</w:t>
      </w:r>
      <w:r w:rsidRPr="00592DBC">
        <w:rPr>
          <w:rFonts w:ascii="仿宋_GB2312" w:eastAsia="仿宋_GB2312" w:hAnsi="微软雅黑" w:cs="宋体" w:hint="eastAsia"/>
          <w:kern w:val="0"/>
          <w:sz w:val="32"/>
          <w:szCs w:val="32"/>
        </w:rPr>
        <w:t>的相关情况列表</w:t>
      </w:r>
      <w:r w:rsidR="008C60AB">
        <w:rPr>
          <w:rFonts w:ascii="仿宋_GB2312" w:eastAsia="仿宋_GB2312" w:hint="eastAsia"/>
          <w:sz w:val="32"/>
          <w:szCs w:val="32"/>
        </w:rPr>
        <w:t>；</w:t>
      </w:r>
    </w:p>
    <w:p w14:paraId="32F62B72"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sz w:val="32"/>
        </w:rPr>
        <w:t>(</w:t>
      </w:r>
      <w:r w:rsidRPr="00592DBC">
        <w:rPr>
          <w:rFonts w:ascii="仿宋_GB2312" w:eastAsia="仿宋_GB2312" w:hint="eastAsia"/>
          <w:sz w:val="32"/>
        </w:rPr>
        <w:t>2</w:t>
      </w:r>
      <w:r w:rsidRPr="00592DBC">
        <w:rPr>
          <w:rFonts w:ascii="仿宋_GB2312" w:eastAsia="仿宋_GB2312"/>
          <w:sz w:val="32"/>
        </w:rPr>
        <w:t>)</w:t>
      </w:r>
      <w:proofErr w:type="gramStart"/>
      <w:r w:rsidRPr="00592DBC">
        <w:rPr>
          <w:rFonts w:ascii="仿宋_GB2312" w:eastAsia="仿宋_GB2312" w:hint="eastAsia"/>
          <w:sz w:val="32"/>
        </w:rPr>
        <w:t>子基金</w:t>
      </w:r>
      <w:proofErr w:type="gramEnd"/>
      <w:r w:rsidRPr="00592DBC">
        <w:rPr>
          <w:rFonts w:ascii="仿宋_GB2312" w:eastAsia="仿宋_GB2312" w:hint="eastAsia"/>
          <w:sz w:val="32"/>
        </w:rPr>
        <w:t>管理机构（含其主要股东或控股子公司）为国内外知名高等院校、科研院所、重点实验室等技术源头单位或国际知名技术转移机构等科技成果转化机构的，该单位最近5年内科技成果转化项目或技术转移项目融资总金额累计不低于1亿元人民币（或等值货币）的相关情况列表</w:t>
      </w:r>
      <w:r w:rsidRPr="00592DBC">
        <w:rPr>
          <w:rFonts w:ascii="仿宋_GB2312" w:eastAsia="仿宋_GB2312"/>
          <w:sz w:val="32"/>
        </w:rPr>
        <w:t>；</w:t>
      </w:r>
    </w:p>
    <w:p w14:paraId="28ED784E"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sz w:val="32"/>
        </w:rPr>
        <w:t>(</w:t>
      </w:r>
      <w:r w:rsidRPr="00592DBC">
        <w:rPr>
          <w:rFonts w:ascii="仿宋_GB2312" w:eastAsia="仿宋_GB2312" w:hint="eastAsia"/>
          <w:sz w:val="32"/>
        </w:rPr>
        <w:t>3</w:t>
      </w:r>
      <w:r w:rsidRPr="00592DBC">
        <w:rPr>
          <w:rFonts w:ascii="仿宋_GB2312" w:eastAsia="仿宋_GB2312"/>
          <w:sz w:val="32"/>
        </w:rPr>
        <w:t>)</w:t>
      </w:r>
      <w:proofErr w:type="gramStart"/>
      <w:r w:rsidRPr="00592DBC">
        <w:rPr>
          <w:rFonts w:ascii="仿宋_GB2312" w:eastAsia="仿宋_GB2312" w:hAnsi="微软雅黑" w:cs="宋体" w:hint="eastAsia"/>
          <w:kern w:val="0"/>
          <w:sz w:val="32"/>
          <w:szCs w:val="32"/>
        </w:rPr>
        <w:t>子基金</w:t>
      </w:r>
      <w:proofErr w:type="gramEnd"/>
      <w:r w:rsidRPr="00592DBC">
        <w:rPr>
          <w:rFonts w:ascii="仿宋_GB2312" w:eastAsia="仿宋_GB2312" w:hAnsi="微软雅黑" w:cs="宋体" w:hint="eastAsia"/>
          <w:kern w:val="0"/>
          <w:sz w:val="32"/>
          <w:szCs w:val="32"/>
        </w:rPr>
        <w:t>管理机构（含其主要股东或控股子公司）为国家/省/市级科技企业孵化器等协助科技成果转化单位的，最近5年内与该单位签订含有融资服务条款协议的企业在签订协议后获得的投资金额累计不低于1亿元人民币（或等值货币）的相关情</w:t>
      </w:r>
      <w:r w:rsidRPr="00592DBC">
        <w:rPr>
          <w:rFonts w:ascii="仿宋_GB2312" w:eastAsia="仿宋_GB2312" w:hAnsi="微软雅黑" w:cs="宋体" w:hint="eastAsia"/>
          <w:kern w:val="0"/>
          <w:sz w:val="32"/>
          <w:szCs w:val="32"/>
        </w:rPr>
        <w:lastRenderedPageBreak/>
        <w:t>况列表</w:t>
      </w:r>
      <w:r w:rsidRPr="00592DBC">
        <w:rPr>
          <w:rFonts w:ascii="仿宋_GB2312" w:eastAsia="仿宋_GB2312" w:hAnsi="微软雅黑" w:cs="宋体"/>
          <w:kern w:val="0"/>
          <w:sz w:val="32"/>
          <w:szCs w:val="32"/>
        </w:rPr>
        <w:t>。</w:t>
      </w:r>
    </w:p>
    <w:p w14:paraId="392D022E"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（二）基金管理团队</w:t>
      </w:r>
    </w:p>
    <w:p w14:paraId="0EB9813F"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1.按顺序依次阐述</w:t>
      </w:r>
      <w:proofErr w:type="gramStart"/>
      <w:r w:rsidRPr="00592DBC">
        <w:rPr>
          <w:rFonts w:ascii="仿宋_GB2312" w:eastAsia="仿宋_GB2312" w:hAnsi="宋体" w:hint="eastAsia"/>
          <w:sz w:val="32"/>
          <w:szCs w:val="32"/>
        </w:rPr>
        <w:t>子</w:t>
      </w:r>
      <w:r w:rsidRPr="00592DBC">
        <w:rPr>
          <w:rFonts w:ascii="仿宋_GB2312" w:eastAsia="仿宋_GB2312" w:hAnsi="宋体"/>
          <w:sz w:val="32"/>
          <w:szCs w:val="32"/>
        </w:rPr>
        <w:t>基金</w:t>
      </w:r>
      <w:proofErr w:type="gramEnd"/>
      <w:r w:rsidRPr="00592DBC">
        <w:rPr>
          <w:rFonts w:ascii="仿宋_GB2312" w:eastAsia="仿宋_GB2312" w:hAnsi="宋体"/>
          <w:sz w:val="32"/>
          <w:szCs w:val="32"/>
        </w:rPr>
        <w:t>主要管理人员详细资料及履历、管理各类基金情况、主要项目投资案例及参与程度</w:t>
      </w:r>
      <w:r w:rsidRPr="00592DBC">
        <w:rPr>
          <w:rFonts w:ascii="仿宋_GB2312" w:eastAsia="仿宋_GB2312" w:hAnsi="宋体" w:hint="eastAsia"/>
          <w:sz w:val="32"/>
          <w:szCs w:val="32"/>
        </w:rPr>
        <w:t>；</w:t>
      </w:r>
    </w:p>
    <w:p w14:paraId="7D9FFBE4"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2.提供主要管理人员之间的合作经历</w:t>
      </w:r>
      <w:r w:rsidRPr="00592DBC">
        <w:rPr>
          <w:rFonts w:ascii="仿宋_GB2312" w:eastAsia="仿宋_GB2312" w:hAnsi="宋体" w:hint="eastAsia"/>
          <w:sz w:val="32"/>
          <w:szCs w:val="32"/>
        </w:rPr>
        <w:t>；</w:t>
      </w:r>
    </w:p>
    <w:p w14:paraId="7D8F47E5"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3.管理团队投资项目列表，应按</w:t>
      </w:r>
      <w:r w:rsidRPr="00592DBC">
        <w:rPr>
          <w:rFonts w:ascii="仿宋_GB2312" w:eastAsia="仿宋_GB2312" w:hAnsi="宋体" w:hint="eastAsia"/>
          <w:sz w:val="32"/>
          <w:szCs w:val="32"/>
        </w:rPr>
        <w:t>种子</w:t>
      </w:r>
      <w:r w:rsidRPr="00592DBC">
        <w:rPr>
          <w:rFonts w:ascii="仿宋_GB2312" w:eastAsia="仿宋_GB2312" w:hAnsi="宋体"/>
          <w:sz w:val="32"/>
          <w:szCs w:val="32"/>
        </w:rPr>
        <w:t>项目及其它分类，详细列出已投资项目名称、投资时间、投资金额、团队主要成员参与角色等</w:t>
      </w:r>
      <w:r w:rsidRPr="00592DBC">
        <w:rPr>
          <w:rFonts w:ascii="仿宋_GB2312" w:eastAsia="仿宋_GB2312" w:hAnsi="宋体" w:hint="eastAsia"/>
          <w:sz w:val="32"/>
          <w:szCs w:val="32"/>
        </w:rPr>
        <w:t>；</w:t>
      </w:r>
    </w:p>
    <w:p w14:paraId="7CC615F2"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4.基金关键人安排</w:t>
      </w:r>
      <w:r w:rsidRPr="00592DBC">
        <w:rPr>
          <w:rFonts w:ascii="仿宋_GB2312" w:eastAsia="仿宋_GB2312" w:hAnsi="宋体" w:hint="eastAsia"/>
          <w:sz w:val="32"/>
          <w:szCs w:val="32"/>
        </w:rPr>
        <w:t>；</w:t>
      </w:r>
    </w:p>
    <w:p w14:paraId="5644EB8F" w14:textId="4A5B3726" w:rsidR="00592DBC" w:rsidRPr="00592DBC" w:rsidRDefault="00592DBC" w:rsidP="00592DBC">
      <w:pPr>
        <w:spacing w:line="560" w:lineRule="exact"/>
        <w:ind w:firstLineChars="200" w:firstLine="640"/>
        <w:outlineLvl w:val="0"/>
        <w:rPr>
          <w:rFonts w:ascii="仿宋_GB2312" w:eastAsia="仿宋_GB2312" w:hAnsi="微软雅黑" w:cs="宋体" w:hint="eastAsia"/>
          <w:kern w:val="0"/>
          <w:sz w:val="32"/>
          <w:szCs w:val="32"/>
        </w:rPr>
      </w:pPr>
      <w:r w:rsidRPr="00592DBC">
        <w:rPr>
          <w:rFonts w:ascii="仿宋_GB2312" w:eastAsia="仿宋_GB2312" w:hAnsi="宋体"/>
          <w:sz w:val="32"/>
          <w:szCs w:val="32"/>
        </w:rPr>
        <w:t>5.</w:t>
      </w:r>
      <w:r w:rsidRPr="00592DBC">
        <w:rPr>
          <w:rFonts w:ascii="仿宋_GB2312" w:eastAsia="仿宋_GB2312" w:hAnsi="宋体" w:hint="eastAsia"/>
          <w:sz w:val="32"/>
          <w:szCs w:val="32"/>
        </w:rPr>
        <w:t>若选择以基金规模及成功案例认定投资能力的，请提供以下内容：</w:t>
      </w:r>
      <w:bookmarkStart w:id="6" w:name="_Hlk31979771"/>
      <w:proofErr w:type="gramStart"/>
      <w:r w:rsidRPr="00592DBC">
        <w:rPr>
          <w:rFonts w:ascii="仿宋_GB2312" w:eastAsia="仿宋_GB2312" w:hAnsi="宋体" w:hint="eastAsia"/>
          <w:sz w:val="32"/>
          <w:szCs w:val="32"/>
        </w:rPr>
        <w:t>子基金</w:t>
      </w:r>
      <w:proofErr w:type="gramEnd"/>
      <w:r w:rsidRPr="00592DBC">
        <w:rPr>
          <w:rFonts w:ascii="仿宋_GB2312" w:eastAsia="仿宋_GB2312" w:hAnsi="宋体" w:hint="eastAsia"/>
          <w:sz w:val="32"/>
          <w:szCs w:val="32"/>
        </w:rPr>
        <w:t>管理机构（含其主要股东或控股子公司）最近3年受托管理的基金总额或者管理团队核心成员参与管理的已实缴投资的项目资金总额不低于2亿元。</w:t>
      </w:r>
      <w:proofErr w:type="gramStart"/>
      <w:r w:rsidRPr="00592DBC">
        <w:rPr>
          <w:rFonts w:ascii="仿宋_GB2312" w:eastAsia="仿宋_GB2312" w:hAnsi="宋体" w:hint="eastAsia"/>
          <w:sz w:val="32"/>
          <w:szCs w:val="32"/>
        </w:rPr>
        <w:t>子基金</w:t>
      </w:r>
      <w:proofErr w:type="gramEnd"/>
      <w:r w:rsidRPr="00592DBC">
        <w:rPr>
          <w:rFonts w:ascii="仿宋_GB2312" w:eastAsia="仿宋_GB2312" w:hAnsi="宋体" w:hint="eastAsia"/>
          <w:sz w:val="32"/>
          <w:szCs w:val="32"/>
        </w:rPr>
        <w:t>管理团队核心成员至少累计主导过3个（含）股权投资成功案例。受托管理的基金情况列表包括：基金名称、注册地、认缴规模、实缴规模、投资领域、投资阶段、投资项目数量及金额（按种子项目和其它分类）、退出项目数量及金额（按种子项目和其它分类）、退出方式、基金IRR等；</w:t>
      </w:r>
      <w:r w:rsidRPr="00592DBC">
        <w:rPr>
          <w:rFonts w:ascii="仿宋_GB2312" w:eastAsia="仿宋_GB2312" w:hAnsi="微软雅黑" w:cs="宋体" w:hint="eastAsia"/>
          <w:kern w:val="0"/>
          <w:sz w:val="32"/>
          <w:szCs w:val="32"/>
        </w:rPr>
        <w:t>成功案例列表包括</w:t>
      </w:r>
      <w:r w:rsidR="008C60AB">
        <w:rPr>
          <w:rFonts w:ascii="仿宋_GB2312" w:eastAsia="仿宋_GB2312" w:hAnsi="微软雅黑" w:cs="宋体" w:hint="eastAsia"/>
          <w:kern w:val="0"/>
          <w:sz w:val="32"/>
          <w:szCs w:val="32"/>
        </w:rPr>
        <w:t>：</w:t>
      </w:r>
      <w:r w:rsidRPr="00592DBC">
        <w:rPr>
          <w:rFonts w:ascii="仿宋_GB2312" w:eastAsia="仿宋_GB2312" w:hAnsi="微软雅黑" w:cs="宋体" w:hint="eastAsia"/>
          <w:kern w:val="0"/>
          <w:sz w:val="32"/>
          <w:szCs w:val="32"/>
        </w:rPr>
        <w:t>项目名称、项目所属基金、投资金额及投资日期、退出金额及</w:t>
      </w:r>
      <w:r w:rsidRPr="00592DBC">
        <w:rPr>
          <w:rFonts w:ascii="仿宋_GB2312" w:eastAsia="仿宋_GB2312" w:hAnsi="微软雅黑" w:cs="宋体"/>
          <w:kern w:val="0"/>
          <w:sz w:val="32"/>
          <w:szCs w:val="32"/>
        </w:rPr>
        <w:t>退出</w:t>
      </w:r>
      <w:r w:rsidRPr="00592DBC">
        <w:rPr>
          <w:rFonts w:ascii="仿宋_GB2312" w:eastAsia="仿宋_GB2312" w:hAnsi="微软雅黑" w:cs="宋体" w:hint="eastAsia"/>
          <w:kern w:val="0"/>
          <w:sz w:val="32"/>
          <w:szCs w:val="32"/>
        </w:rPr>
        <w:t>日期、退出方式、投资阶段、</w:t>
      </w:r>
      <w:r w:rsidRPr="00592DBC">
        <w:rPr>
          <w:rFonts w:ascii="仿宋_GB2312" w:eastAsia="仿宋_GB2312" w:hAnsi="微软雅黑" w:cs="宋体"/>
          <w:kern w:val="0"/>
          <w:sz w:val="32"/>
          <w:szCs w:val="32"/>
        </w:rPr>
        <w:t>目前持有价值、投资收益</w:t>
      </w:r>
      <w:r w:rsidRPr="00592DBC">
        <w:rPr>
          <w:rFonts w:ascii="仿宋_GB2312" w:eastAsia="仿宋_GB2312" w:hAnsi="微软雅黑" w:cs="宋体" w:hint="eastAsia"/>
          <w:kern w:val="0"/>
          <w:sz w:val="32"/>
          <w:szCs w:val="32"/>
        </w:rPr>
        <w:t>等，并简要介绍</w:t>
      </w:r>
      <w:proofErr w:type="gramStart"/>
      <w:r w:rsidRPr="00592DBC">
        <w:rPr>
          <w:rFonts w:ascii="仿宋_GB2312" w:eastAsia="仿宋_GB2312" w:hAnsi="微软雅黑" w:cs="宋体" w:hint="eastAsia"/>
          <w:kern w:val="0"/>
          <w:sz w:val="32"/>
          <w:szCs w:val="32"/>
        </w:rPr>
        <w:t>该成功</w:t>
      </w:r>
      <w:proofErr w:type="gramEnd"/>
      <w:r w:rsidRPr="00592DBC">
        <w:rPr>
          <w:rFonts w:ascii="仿宋_GB2312" w:eastAsia="仿宋_GB2312" w:hAnsi="微软雅黑" w:cs="宋体" w:hint="eastAsia"/>
          <w:kern w:val="0"/>
          <w:sz w:val="32"/>
          <w:szCs w:val="32"/>
        </w:rPr>
        <w:t>案例的项目情况（项目</w:t>
      </w:r>
      <w:r w:rsidRPr="00592DBC">
        <w:rPr>
          <w:rFonts w:ascii="仿宋_GB2312" w:eastAsia="仿宋_GB2312" w:hAnsi="微软雅黑" w:cs="宋体"/>
          <w:kern w:val="0"/>
          <w:sz w:val="32"/>
          <w:szCs w:val="32"/>
        </w:rPr>
        <w:t>/产品的介绍、核心竞争优势、</w:t>
      </w:r>
      <w:r w:rsidRPr="00592DBC">
        <w:rPr>
          <w:rFonts w:ascii="仿宋_GB2312" w:eastAsia="仿宋_GB2312" w:hAnsi="微软雅黑" w:cs="宋体" w:hint="eastAsia"/>
          <w:kern w:val="0"/>
          <w:sz w:val="32"/>
          <w:szCs w:val="32"/>
        </w:rPr>
        <w:t>其他主要投资者、满足成功案例的哪项认定标准等）。</w:t>
      </w:r>
    </w:p>
    <w:bookmarkEnd w:id="6"/>
    <w:p w14:paraId="2D0DB686"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五、基金管理和运行</w:t>
      </w:r>
    </w:p>
    <w:p w14:paraId="022009E6"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（一）基金治理架构：基金股东会与董事会、合伙人会议与</w:t>
      </w:r>
      <w:r w:rsidRPr="00592DBC">
        <w:rPr>
          <w:rFonts w:ascii="仿宋_GB2312" w:eastAsia="仿宋_GB2312" w:hAnsi="宋体" w:hint="eastAsia"/>
          <w:sz w:val="32"/>
          <w:szCs w:val="32"/>
        </w:rPr>
        <w:lastRenderedPageBreak/>
        <w:t>投资决策委员会、咨询委员会（如有）权责划分。</w:t>
      </w:r>
    </w:p>
    <w:p w14:paraId="22288084"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（二）基金投资策略：说明投资领域、阶段、地域、限制、闲置资金使用等。</w:t>
      </w:r>
    </w:p>
    <w:p w14:paraId="06D71822" w14:textId="023BC9BD"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（三）项目遴选程序：结合基金投资方向及团队构成特点，说明项目来源、项目遴选</w:t>
      </w:r>
      <w:r w:rsidR="00CA0238">
        <w:rPr>
          <w:rFonts w:ascii="仿宋_GB2312" w:eastAsia="仿宋_GB2312" w:hAnsi="宋体" w:hint="eastAsia"/>
          <w:sz w:val="32"/>
          <w:szCs w:val="32"/>
        </w:rPr>
        <w:t>机制</w:t>
      </w:r>
      <w:r w:rsidRPr="00592DBC">
        <w:rPr>
          <w:rFonts w:ascii="仿宋_GB2312" w:eastAsia="仿宋_GB2312" w:hAnsi="宋体" w:hint="eastAsia"/>
          <w:sz w:val="32"/>
          <w:szCs w:val="32"/>
        </w:rPr>
        <w:t>。</w:t>
      </w:r>
    </w:p>
    <w:p w14:paraId="04C5821C"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（四）投资决策机制：详细说明决策机构的组成、决策方式、决策程序、表决机制、关联交易处理方式、种子基金相关权益的特别约定等。</w:t>
      </w:r>
    </w:p>
    <w:p w14:paraId="281D10AA"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（五）增值服务</w:t>
      </w:r>
      <w:r w:rsidRPr="00592DBC">
        <w:rPr>
          <w:rFonts w:ascii="仿宋_GB2312" w:eastAsia="仿宋_GB2312" w:hAnsi="宋体"/>
          <w:sz w:val="32"/>
          <w:szCs w:val="32"/>
        </w:rPr>
        <w:t>:结合基金投资方向及团队构成特点，详细说明所能提供的增值服务，并举例说明。</w:t>
      </w:r>
    </w:p>
    <w:p w14:paraId="7E150ED7"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（六）风险防范：结合基金投资方向及团队构成特点，列出</w:t>
      </w:r>
      <w:proofErr w:type="gramStart"/>
      <w:r w:rsidRPr="00592DBC">
        <w:rPr>
          <w:rFonts w:ascii="仿宋_GB2312" w:eastAsia="仿宋_GB2312" w:hAnsi="宋体" w:hint="eastAsia"/>
          <w:sz w:val="32"/>
          <w:szCs w:val="32"/>
        </w:rPr>
        <w:t>子基金</w:t>
      </w:r>
      <w:proofErr w:type="gramEnd"/>
      <w:r w:rsidRPr="00592DBC">
        <w:rPr>
          <w:rFonts w:ascii="仿宋_GB2312" w:eastAsia="仿宋_GB2312" w:hAnsi="宋体" w:hint="eastAsia"/>
          <w:sz w:val="32"/>
          <w:szCs w:val="32"/>
        </w:rPr>
        <w:t>可能出现的风险，并对可能出现的风险提出应对措施。</w:t>
      </w:r>
    </w:p>
    <w:p w14:paraId="08E73A15"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（七）投资退出：结合基金投资方向及团队构成特点说明退出策略。</w:t>
      </w:r>
    </w:p>
    <w:p w14:paraId="29ABE15E"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六、项目储备情况</w:t>
      </w:r>
    </w:p>
    <w:p w14:paraId="41F18D4B"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应包含项目简称、项目成立时间、项目领域、项目注册地、项目简介和亮点、项目创始团队情况、计划投资金额、投资轮次等信息。</w:t>
      </w:r>
    </w:p>
    <w:p w14:paraId="6AC64E49"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七、对外合作情况</w:t>
      </w:r>
    </w:p>
    <w:p w14:paraId="54B630C4"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详细列明子基金管理机构与国内外知名高等院校、科研院所、重点实验室等技术源头单位或国际知名技术转移机构等科技成果转化机构以及国家/省/市级科技企业孵化器等协助科技成果转化单位的合作情况。</w:t>
      </w:r>
    </w:p>
    <w:p w14:paraId="05C5D4B1" w14:textId="36DE542D" w:rsidR="00592DBC" w:rsidRPr="009F7B69" w:rsidRDefault="00592DBC" w:rsidP="00AA001B">
      <w:pPr>
        <w:spacing w:line="560" w:lineRule="exact"/>
        <w:outlineLvl w:val="0"/>
        <w:rPr>
          <w:rFonts w:ascii="仿宋_GB2312" w:eastAsia="仿宋_GB2312" w:cs="仿宋_GB2312"/>
          <w:sz w:val="32"/>
          <w:szCs w:val="32"/>
        </w:rPr>
      </w:pPr>
    </w:p>
    <w:sectPr w:rsidR="00592DBC" w:rsidRPr="009F7B69">
      <w:footerReference w:type="even" r:id="rId8"/>
      <w:footerReference w:type="default" r:id="rId9"/>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8B2E7" w14:textId="77777777" w:rsidR="0097738A" w:rsidRDefault="0097738A">
      <w:r>
        <w:separator/>
      </w:r>
    </w:p>
  </w:endnote>
  <w:endnote w:type="continuationSeparator" w:id="0">
    <w:p w14:paraId="1311E338" w14:textId="77777777" w:rsidR="0097738A" w:rsidRDefault="0097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D7B01A18-CA51-4C8D-9213-3CCCB3A613AB}"/>
    <w:embedBold r:id="rId2" w:subsetted="1" w:fontKey="{BA19942E-5A45-4103-8CCE-77FA28F3E925}"/>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embedRegular r:id="rId3" w:subsetted="1" w:fontKey="{1B8BC312-AF77-4A00-9E00-18EA29EF04AE}"/>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92"/>
    </w:sdtPr>
    <w:sdtEndPr>
      <w:rPr>
        <w:rFonts w:ascii="宋体" w:hAnsi="宋体"/>
        <w:sz w:val="24"/>
        <w:szCs w:val="24"/>
      </w:rPr>
    </w:sdtEndPr>
    <w:sdtContent>
      <w:p w14:paraId="6D2730E1" w14:textId="77777777" w:rsidR="00DA16CC" w:rsidRDefault="00000000">
        <w:pPr>
          <w:pStyle w:val="a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- 28 -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87"/>
    </w:sdtPr>
    <w:sdtContent>
      <w:p w14:paraId="5311CF7B" w14:textId="77777777" w:rsidR="00DA16CC" w:rsidRDefault="00000000">
        <w:pPr>
          <w:pStyle w:val="a7"/>
          <w:jc w:val="right"/>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Pr>
            <w:rFonts w:asciiTheme="majorEastAsia" w:eastAsiaTheme="majorEastAsia" w:hAnsiTheme="majorEastAsia"/>
            <w:sz w:val="24"/>
            <w:szCs w:val="24"/>
            <w:lang w:val="zh-CN"/>
          </w:rPr>
          <w:t>-</w:t>
        </w:r>
        <w:r>
          <w:rPr>
            <w:rFonts w:asciiTheme="majorEastAsia" w:eastAsiaTheme="majorEastAsia" w:hAnsiTheme="majorEastAsia"/>
            <w:sz w:val="24"/>
            <w:szCs w:val="24"/>
          </w:rPr>
          <w:t xml:space="preserve"> 27 -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D3A40" w14:textId="77777777" w:rsidR="0097738A" w:rsidRDefault="0097738A">
      <w:r>
        <w:separator/>
      </w:r>
    </w:p>
  </w:footnote>
  <w:footnote w:type="continuationSeparator" w:id="0">
    <w:p w14:paraId="0A683C83" w14:textId="77777777" w:rsidR="0097738A" w:rsidRDefault="00977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082B13"/>
    <w:multiLevelType w:val="singleLevel"/>
    <w:tmpl w:val="CD082B13"/>
    <w:lvl w:ilvl="0">
      <w:start w:val="1"/>
      <w:numFmt w:val="chineseCounting"/>
      <w:suff w:val="nothing"/>
      <w:lvlText w:val="（%1）"/>
      <w:lvlJc w:val="left"/>
      <w:rPr>
        <w:rFonts w:hint="eastAsia"/>
      </w:rPr>
    </w:lvl>
  </w:abstractNum>
  <w:abstractNum w:abstractNumId="1" w15:restartNumberingAfterBreak="0">
    <w:nsid w:val="01A35A20"/>
    <w:multiLevelType w:val="singleLevel"/>
    <w:tmpl w:val="01A35A20"/>
    <w:lvl w:ilvl="0">
      <w:start w:val="2"/>
      <w:numFmt w:val="chineseCounting"/>
      <w:suff w:val="nothing"/>
      <w:lvlText w:val="%1、"/>
      <w:lvlJc w:val="left"/>
      <w:rPr>
        <w:rFonts w:hint="eastAsia"/>
      </w:rPr>
    </w:lvl>
  </w:abstractNum>
  <w:abstractNum w:abstractNumId="2" w15:restartNumberingAfterBreak="0">
    <w:nsid w:val="06AB01DC"/>
    <w:multiLevelType w:val="hybridMultilevel"/>
    <w:tmpl w:val="DC6235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6A553C"/>
    <w:multiLevelType w:val="multilevel"/>
    <w:tmpl w:val="D01A070E"/>
    <w:lvl w:ilvl="0">
      <w:start w:val="1"/>
      <w:numFmt w:val="decimal"/>
      <w:lvlText w:val="%1."/>
      <w:lvlJc w:val="left"/>
      <w:pPr>
        <w:ind w:left="420"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7441AE"/>
    <w:multiLevelType w:val="multilevel"/>
    <w:tmpl w:val="50744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6B6782"/>
    <w:multiLevelType w:val="hybridMultilevel"/>
    <w:tmpl w:val="5094A9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F332B1"/>
    <w:multiLevelType w:val="multilevel"/>
    <w:tmpl w:val="75F332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8094476">
    <w:abstractNumId w:val="1"/>
  </w:num>
  <w:num w:numId="2" w16cid:durableId="1016731134">
    <w:abstractNumId w:val="0"/>
  </w:num>
  <w:num w:numId="3" w16cid:durableId="2007585830">
    <w:abstractNumId w:val="3"/>
  </w:num>
  <w:num w:numId="4" w16cid:durableId="1908569484">
    <w:abstractNumId w:val="6"/>
  </w:num>
  <w:num w:numId="5" w16cid:durableId="535972430">
    <w:abstractNumId w:val="4"/>
  </w:num>
  <w:num w:numId="6" w16cid:durableId="2067147864">
    <w:abstractNumId w:val="5"/>
  </w:num>
  <w:num w:numId="7" w16cid:durableId="105435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5YTRiMzQzY2VlYjMxY2RiNTYwYzg5YTU0YzFjZDAifQ=="/>
  </w:docVars>
  <w:rsids>
    <w:rsidRoot w:val="00565E0D"/>
    <w:rsid w:val="00003CCE"/>
    <w:rsid w:val="00003FF1"/>
    <w:rsid w:val="00010724"/>
    <w:rsid w:val="00013DC8"/>
    <w:rsid w:val="00015E0F"/>
    <w:rsid w:val="00016D91"/>
    <w:rsid w:val="0001774D"/>
    <w:rsid w:val="000250F1"/>
    <w:rsid w:val="00027264"/>
    <w:rsid w:val="0002755B"/>
    <w:rsid w:val="00033016"/>
    <w:rsid w:val="00035734"/>
    <w:rsid w:val="0003626A"/>
    <w:rsid w:val="0003648D"/>
    <w:rsid w:val="0004532C"/>
    <w:rsid w:val="00052F17"/>
    <w:rsid w:val="0005557E"/>
    <w:rsid w:val="00055CEC"/>
    <w:rsid w:val="0005629D"/>
    <w:rsid w:val="00065B9F"/>
    <w:rsid w:val="000665C7"/>
    <w:rsid w:val="000671B6"/>
    <w:rsid w:val="00072D05"/>
    <w:rsid w:val="00077AAC"/>
    <w:rsid w:val="000818F0"/>
    <w:rsid w:val="00081A6A"/>
    <w:rsid w:val="00083E32"/>
    <w:rsid w:val="00087177"/>
    <w:rsid w:val="000879FA"/>
    <w:rsid w:val="00095268"/>
    <w:rsid w:val="000A0E67"/>
    <w:rsid w:val="000A5F97"/>
    <w:rsid w:val="000A6408"/>
    <w:rsid w:val="000A7160"/>
    <w:rsid w:val="000B3DDB"/>
    <w:rsid w:val="000B3F0B"/>
    <w:rsid w:val="000B5B9E"/>
    <w:rsid w:val="000B673B"/>
    <w:rsid w:val="000B7A2D"/>
    <w:rsid w:val="000C1702"/>
    <w:rsid w:val="000C173F"/>
    <w:rsid w:val="000D04BE"/>
    <w:rsid w:val="000D262C"/>
    <w:rsid w:val="000D33BB"/>
    <w:rsid w:val="000D55B0"/>
    <w:rsid w:val="000E02E9"/>
    <w:rsid w:val="000E0DA1"/>
    <w:rsid w:val="000E3213"/>
    <w:rsid w:val="000F0BA9"/>
    <w:rsid w:val="000F1897"/>
    <w:rsid w:val="000F491E"/>
    <w:rsid w:val="000F73FC"/>
    <w:rsid w:val="000F7FAA"/>
    <w:rsid w:val="0010067A"/>
    <w:rsid w:val="00100BA2"/>
    <w:rsid w:val="001041D2"/>
    <w:rsid w:val="00112939"/>
    <w:rsid w:val="00112F1B"/>
    <w:rsid w:val="00120C65"/>
    <w:rsid w:val="00120FCF"/>
    <w:rsid w:val="001308B0"/>
    <w:rsid w:val="00132965"/>
    <w:rsid w:val="00142E8D"/>
    <w:rsid w:val="001431CA"/>
    <w:rsid w:val="00145F12"/>
    <w:rsid w:val="00147D09"/>
    <w:rsid w:val="00153C3B"/>
    <w:rsid w:val="00154E6F"/>
    <w:rsid w:val="001562FC"/>
    <w:rsid w:val="00160A92"/>
    <w:rsid w:val="00160D86"/>
    <w:rsid w:val="0016353C"/>
    <w:rsid w:val="0016354E"/>
    <w:rsid w:val="00163E73"/>
    <w:rsid w:val="00172A18"/>
    <w:rsid w:val="00177B6D"/>
    <w:rsid w:val="00182879"/>
    <w:rsid w:val="00185BFA"/>
    <w:rsid w:val="001877D4"/>
    <w:rsid w:val="00192A80"/>
    <w:rsid w:val="00195EDC"/>
    <w:rsid w:val="001A12CD"/>
    <w:rsid w:val="001A1C71"/>
    <w:rsid w:val="001A1CDA"/>
    <w:rsid w:val="001A2925"/>
    <w:rsid w:val="001A3652"/>
    <w:rsid w:val="001A4415"/>
    <w:rsid w:val="001A4D0C"/>
    <w:rsid w:val="001A4E0F"/>
    <w:rsid w:val="001A4FC8"/>
    <w:rsid w:val="001A5CB7"/>
    <w:rsid w:val="001A61AC"/>
    <w:rsid w:val="001A6C2E"/>
    <w:rsid w:val="001A6E9F"/>
    <w:rsid w:val="001A7963"/>
    <w:rsid w:val="001B1E6C"/>
    <w:rsid w:val="001B329E"/>
    <w:rsid w:val="001B69D2"/>
    <w:rsid w:val="001B6E38"/>
    <w:rsid w:val="001C0E9D"/>
    <w:rsid w:val="001C238B"/>
    <w:rsid w:val="001C4468"/>
    <w:rsid w:val="001C4EA7"/>
    <w:rsid w:val="001C7EE5"/>
    <w:rsid w:val="001D4268"/>
    <w:rsid w:val="001D57B4"/>
    <w:rsid w:val="001E3F73"/>
    <w:rsid w:val="001E53E6"/>
    <w:rsid w:val="001E5F30"/>
    <w:rsid w:val="001E7BA6"/>
    <w:rsid w:val="001E7E6D"/>
    <w:rsid w:val="001F039E"/>
    <w:rsid w:val="001F14E3"/>
    <w:rsid w:val="001F28C3"/>
    <w:rsid w:val="001F4FFE"/>
    <w:rsid w:val="001F7515"/>
    <w:rsid w:val="00200A6F"/>
    <w:rsid w:val="002046ED"/>
    <w:rsid w:val="0020639C"/>
    <w:rsid w:val="0020793D"/>
    <w:rsid w:val="00207E19"/>
    <w:rsid w:val="00210C5D"/>
    <w:rsid w:val="00217033"/>
    <w:rsid w:val="00223A3E"/>
    <w:rsid w:val="002333D4"/>
    <w:rsid w:val="002333E0"/>
    <w:rsid w:val="00233DD3"/>
    <w:rsid w:val="00234015"/>
    <w:rsid w:val="00234401"/>
    <w:rsid w:val="00242313"/>
    <w:rsid w:val="00247735"/>
    <w:rsid w:val="00247B14"/>
    <w:rsid w:val="00252626"/>
    <w:rsid w:val="0025735E"/>
    <w:rsid w:val="002573CA"/>
    <w:rsid w:val="00260D03"/>
    <w:rsid w:val="00262BDE"/>
    <w:rsid w:val="00263CBF"/>
    <w:rsid w:val="0026499A"/>
    <w:rsid w:val="00266308"/>
    <w:rsid w:val="00266B30"/>
    <w:rsid w:val="00273E72"/>
    <w:rsid w:val="00275BBB"/>
    <w:rsid w:val="00281161"/>
    <w:rsid w:val="00281277"/>
    <w:rsid w:val="00281C9D"/>
    <w:rsid w:val="00282991"/>
    <w:rsid w:val="00282A33"/>
    <w:rsid w:val="002836F5"/>
    <w:rsid w:val="002862B8"/>
    <w:rsid w:val="002879AC"/>
    <w:rsid w:val="0029005C"/>
    <w:rsid w:val="00291A15"/>
    <w:rsid w:val="00291A48"/>
    <w:rsid w:val="002953A1"/>
    <w:rsid w:val="002A36F6"/>
    <w:rsid w:val="002A4E74"/>
    <w:rsid w:val="002A558A"/>
    <w:rsid w:val="002A604B"/>
    <w:rsid w:val="002C0377"/>
    <w:rsid w:val="002C4433"/>
    <w:rsid w:val="002C4AED"/>
    <w:rsid w:val="002D0FD0"/>
    <w:rsid w:val="002F114C"/>
    <w:rsid w:val="002F2354"/>
    <w:rsid w:val="002F3218"/>
    <w:rsid w:val="002F3CF3"/>
    <w:rsid w:val="003027E1"/>
    <w:rsid w:val="00305430"/>
    <w:rsid w:val="003069C7"/>
    <w:rsid w:val="00310DFE"/>
    <w:rsid w:val="00312035"/>
    <w:rsid w:val="00312AF2"/>
    <w:rsid w:val="003148A3"/>
    <w:rsid w:val="003150E5"/>
    <w:rsid w:val="003150F6"/>
    <w:rsid w:val="00321019"/>
    <w:rsid w:val="00322155"/>
    <w:rsid w:val="00324670"/>
    <w:rsid w:val="003250AB"/>
    <w:rsid w:val="0032572D"/>
    <w:rsid w:val="00326DEA"/>
    <w:rsid w:val="00327684"/>
    <w:rsid w:val="003276F8"/>
    <w:rsid w:val="003308F1"/>
    <w:rsid w:val="00332AB1"/>
    <w:rsid w:val="00337550"/>
    <w:rsid w:val="00343D99"/>
    <w:rsid w:val="00345BA5"/>
    <w:rsid w:val="00345F64"/>
    <w:rsid w:val="00346B09"/>
    <w:rsid w:val="00346DF1"/>
    <w:rsid w:val="0035025D"/>
    <w:rsid w:val="00350355"/>
    <w:rsid w:val="00353662"/>
    <w:rsid w:val="0035402F"/>
    <w:rsid w:val="00357EE6"/>
    <w:rsid w:val="0036176F"/>
    <w:rsid w:val="003635BC"/>
    <w:rsid w:val="00363B3A"/>
    <w:rsid w:val="003651F5"/>
    <w:rsid w:val="003667D1"/>
    <w:rsid w:val="00366DDF"/>
    <w:rsid w:val="003735B4"/>
    <w:rsid w:val="003743F9"/>
    <w:rsid w:val="003750AB"/>
    <w:rsid w:val="00377A7E"/>
    <w:rsid w:val="00382CED"/>
    <w:rsid w:val="00382DFC"/>
    <w:rsid w:val="003833E7"/>
    <w:rsid w:val="0038663F"/>
    <w:rsid w:val="003933A7"/>
    <w:rsid w:val="003961D2"/>
    <w:rsid w:val="003A2A40"/>
    <w:rsid w:val="003B3A72"/>
    <w:rsid w:val="003B3DF5"/>
    <w:rsid w:val="003B4F4F"/>
    <w:rsid w:val="003B5E93"/>
    <w:rsid w:val="003B5F51"/>
    <w:rsid w:val="003B7DF4"/>
    <w:rsid w:val="003C06AC"/>
    <w:rsid w:val="003C1071"/>
    <w:rsid w:val="003D0520"/>
    <w:rsid w:val="003D2C84"/>
    <w:rsid w:val="003D478D"/>
    <w:rsid w:val="003E204D"/>
    <w:rsid w:val="003E3D97"/>
    <w:rsid w:val="003E6078"/>
    <w:rsid w:val="003E6728"/>
    <w:rsid w:val="003F41ED"/>
    <w:rsid w:val="003F50D8"/>
    <w:rsid w:val="003F54BB"/>
    <w:rsid w:val="003F5D26"/>
    <w:rsid w:val="003F5D84"/>
    <w:rsid w:val="00403575"/>
    <w:rsid w:val="00404D32"/>
    <w:rsid w:val="0040616B"/>
    <w:rsid w:val="004072FD"/>
    <w:rsid w:val="00407870"/>
    <w:rsid w:val="00410930"/>
    <w:rsid w:val="00410F37"/>
    <w:rsid w:val="004135CB"/>
    <w:rsid w:val="0041713E"/>
    <w:rsid w:val="00426E16"/>
    <w:rsid w:val="00435A35"/>
    <w:rsid w:val="00441095"/>
    <w:rsid w:val="004415A2"/>
    <w:rsid w:val="00441809"/>
    <w:rsid w:val="00445602"/>
    <w:rsid w:val="00445F2E"/>
    <w:rsid w:val="00451D9C"/>
    <w:rsid w:val="004561DD"/>
    <w:rsid w:val="00456EC4"/>
    <w:rsid w:val="00460A08"/>
    <w:rsid w:val="004613E1"/>
    <w:rsid w:val="00463E32"/>
    <w:rsid w:val="004746D9"/>
    <w:rsid w:val="0047472F"/>
    <w:rsid w:val="00475870"/>
    <w:rsid w:val="0047637D"/>
    <w:rsid w:val="00476ABF"/>
    <w:rsid w:val="004770BD"/>
    <w:rsid w:val="00481AD0"/>
    <w:rsid w:val="00482CA2"/>
    <w:rsid w:val="00483DDB"/>
    <w:rsid w:val="00484351"/>
    <w:rsid w:val="00487B4E"/>
    <w:rsid w:val="004906F4"/>
    <w:rsid w:val="00491A18"/>
    <w:rsid w:val="0049260D"/>
    <w:rsid w:val="004949A9"/>
    <w:rsid w:val="004A02BE"/>
    <w:rsid w:val="004A041D"/>
    <w:rsid w:val="004A0858"/>
    <w:rsid w:val="004A15D6"/>
    <w:rsid w:val="004A3F6F"/>
    <w:rsid w:val="004A5000"/>
    <w:rsid w:val="004A588D"/>
    <w:rsid w:val="004A7CBE"/>
    <w:rsid w:val="004B1090"/>
    <w:rsid w:val="004B7460"/>
    <w:rsid w:val="004C1067"/>
    <w:rsid w:val="004C1F4D"/>
    <w:rsid w:val="004C228E"/>
    <w:rsid w:val="004C5A95"/>
    <w:rsid w:val="004C7AA6"/>
    <w:rsid w:val="004D088B"/>
    <w:rsid w:val="004D0B37"/>
    <w:rsid w:val="004D1329"/>
    <w:rsid w:val="004D651E"/>
    <w:rsid w:val="004E3189"/>
    <w:rsid w:val="004E354C"/>
    <w:rsid w:val="004E55B4"/>
    <w:rsid w:val="004F1B2F"/>
    <w:rsid w:val="004F2123"/>
    <w:rsid w:val="004F5AB0"/>
    <w:rsid w:val="004F5ACC"/>
    <w:rsid w:val="004F7794"/>
    <w:rsid w:val="00500595"/>
    <w:rsid w:val="005024FC"/>
    <w:rsid w:val="00504C3F"/>
    <w:rsid w:val="00504F9D"/>
    <w:rsid w:val="00505467"/>
    <w:rsid w:val="00513D8D"/>
    <w:rsid w:val="00514894"/>
    <w:rsid w:val="005172FF"/>
    <w:rsid w:val="00520485"/>
    <w:rsid w:val="005254A8"/>
    <w:rsid w:val="0052767B"/>
    <w:rsid w:val="0053354E"/>
    <w:rsid w:val="0053518A"/>
    <w:rsid w:val="00536D38"/>
    <w:rsid w:val="0053718B"/>
    <w:rsid w:val="00537BAA"/>
    <w:rsid w:val="00540948"/>
    <w:rsid w:val="005420B1"/>
    <w:rsid w:val="00543E1F"/>
    <w:rsid w:val="0055058A"/>
    <w:rsid w:val="00554133"/>
    <w:rsid w:val="005551E3"/>
    <w:rsid w:val="005556A5"/>
    <w:rsid w:val="005557D7"/>
    <w:rsid w:val="005558D1"/>
    <w:rsid w:val="00556FE2"/>
    <w:rsid w:val="00562BE0"/>
    <w:rsid w:val="005648D2"/>
    <w:rsid w:val="00565E0D"/>
    <w:rsid w:val="00573698"/>
    <w:rsid w:val="00577EA2"/>
    <w:rsid w:val="00580CB5"/>
    <w:rsid w:val="00581758"/>
    <w:rsid w:val="005836CC"/>
    <w:rsid w:val="005843CC"/>
    <w:rsid w:val="00584F5F"/>
    <w:rsid w:val="00585950"/>
    <w:rsid w:val="00591092"/>
    <w:rsid w:val="005916EB"/>
    <w:rsid w:val="00592DBC"/>
    <w:rsid w:val="005931DE"/>
    <w:rsid w:val="005943FB"/>
    <w:rsid w:val="00597ABD"/>
    <w:rsid w:val="005A00A8"/>
    <w:rsid w:val="005A129F"/>
    <w:rsid w:val="005B0644"/>
    <w:rsid w:val="005B3EDE"/>
    <w:rsid w:val="005B4F55"/>
    <w:rsid w:val="005B6942"/>
    <w:rsid w:val="005B7E6C"/>
    <w:rsid w:val="005C00F2"/>
    <w:rsid w:val="005C09C1"/>
    <w:rsid w:val="005C219F"/>
    <w:rsid w:val="005D06DF"/>
    <w:rsid w:val="005D1117"/>
    <w:rsid w:val="005D6383"/>
    <w:rsid w:val="005E322E"/>
    <w:rsid w:val="005E33BF"/>
    <w:rsid w:val="005E3644"/>
    <w:rsid w:val="005E6EF2"/>
    <w:rsid w:val="005F6177"/>
    <w:rsid w:val="005F64A0"/>
    <w:rsid w:val="00603D10"/>
    <w:rsid w:val="00607FCB"/>
    <w:rsid w:val="00615224"/>
    <w:rsid w:val="0062285B"/>
    <w:rsid w:val="006238FE"/>
    <w:rsid w:val="00624B01"/>
    <w:rsid w:val="006255E9"/>
    <w:rsid w:val="00633A1A"/>
    <w:rsid w:val="0063497B"/>
    <w:rsid w:val="0064178E"/>
    <w:rsid w:val="006472A4"/>
    <w:rsid w:val="00650F95"/>
    <w:rsid w:val="00651F30"/>
    <w:rsid w:val="006538D9"/>
    <w:rsid w:val="006545E0"/>
    <w:rsid w:val="00657B99"/>
    <w:rsid w:val="006604AD"/>
    <w:rsid w:val="00661272"/>
    <w:rsid w:val="006628C1"/>
    <w:rsid w:val="00663946"/>
    <w:rsid w:val="006641A6"/>
    <w:rsid w:val="006667CB"/>
    <w:rsid w:val="00667F0D"/>
    <w:rsid w:val="00671B39"/>
    <w:rsid w:val="006822FD"/>
    <w:rsid w:val="00682418"/>
    <w:rsid w:val="00682FD7"/>
    <w:rsid w:val="006848D9"/>
    <w:rsid w:val="00684AC9"/>
    <w:rsid w:val="0068750C"/>
    <w:rsid w:val="00691B8C"/>
    <w:rsid w:val="006926CB"/>
    <w:rsid w:val="00694782"/>
    <w:rsid w:val="00696110"/>
    <w:rsid w:val="006969EC"/>
    <w:rsid w:val="006A012D"/>
    <w:rsid w:val="006A1974"/>
    <w:rsid w:val="006A22BA"/>
    <w:rsid w:val="006A38AE"/>
    <w:rsid w:val="006A3A29"/>
    <w:rsid w:val="006B1247"/>
    <w:rsid w:val="006B1636"/>
    <w:rsid w:val="006B208A"/>
    <w:rsid w:val="006B5687"/>
    <w:rsid w:val="006C342E"/>
    <w:rsid w:val="006C3891"/>
    <w:rsid w:val="006C4DFA"/>
    <w:rsid w:val="006C6E9C"/>
    <w:rsid w:val="006C731F"/>
    <w:rsid w:val="006D2D01"/>
    <w:rsid w:val="006D5BC5"/>
    <w:rsid w:val="006D610B"/>
    <w:rsid w:val="006E1053"/>
    <w:rsid w:val="006E2FAC"/>
    <w:rsid w:val="006E5E92"/>
    <w:rsid w:val="00700E8A"/>
    <w:rsid w:val="007110F0"/>
    <w:rsid w:val="007119BD"/>
    <w:rsid w:val="0071399E"/>
    <w:rsid w:val="00713FEB"/>
    <w:rsid w:val="007173A7"/>
    <w:rsid w:val="00721E51"/>
    <w:rsid w:val="00724413"/>
    <w:rsid w:val="00724693"/>
    <w:rsid w:val="00725F83"/>
    <w:rsid w:val="00726385"/>
    <w:rsid w:val="00732B75"/>
    <w:rsid w:val="00735BE0"/>
    <w:rsid w:val="0074066D"/>
    <w:rsid w:val="00752A66"/>
    <w:rsid w:val="00752E65"/>
    <w:rsid w:val="00764B6D"/>
    <w:rsid w:val="0076683D"/>
    <w:rsid w:val="0077076D"/>
    <w:rsid w:val="00772A4B"/>
    <w:rsid w:val="00773424"/>
    <w:rsid w:val="007735FE"/>
    <w:rsid w:val="00777A85"/>
    <w:rsid w:val="00777C88"/>
    <w:rsid w:val="00780048"/>
    <w:rsid w:val="007816DD"/>
    <w:rsid w:val="0078298F"/>
    <w:rsid w:val="00782B65"/>
    <w:rsid w:val="00784DB2"/>
    <w:rsid w:val="00786625"/>
    <w:rsid w:val="007914DC"/>
    <w:rsid w:val="00791A41"/>
    <w:rsid w:val="0079449B"/>
    <w:rsid w:val="00794721"/>
    <w:rsid w:val="00794BBA"/>
    <w:rsid w:val="00794C9B"/>
    <w:rsid w:val="0079534D"/>
    <w:rsid w:val="0079587E"/>
    <w:rsid w:val="00797CC2"/>
    <w:rsid w:val="007A2B6B"/>
    <w:rsid w:val="007A4BCC"/>
    <w:rsid w:val="007A59A5"/>
    <w:rsid w:val="007B1A98"/>
    <w:rsid w:val="007B1ABC"/>
    <w:rsid w:val="007B5006"/>
    <w:rsid w:val="007C0EE4"/>
    <w:rsid w:val="007C1263"/>
    <w:rsid w:val="007C2545"/>
    <w:rsid w:val="007D13BB"/>
    <w:rsid w:val="007D2495"/>
    <w:rsid w:val="007D5EAC"/>
    <w:rsid w:val="007D7AD6"/>
    <w:rsid w:val="007D7EBB"/>
    <w:rsid w:val="007E248C"/>
    <w:rsid w:val="007E477D"/>
    <w:rsid w:val="007E75B9"/>
    <w:rsid w:val="007F4B11"/>
    <w:rsid w:val="007F55B5"/>
    <w:rsid w:val="007F5BEC"/>
    <w:rsid w:val="007F63BC"/>
    <w:rsid w:val="007F6A23"/>
    <w:rsid w:val="007F6ECD"/>
    <w:rsid w:val="00803618"/>
    <w:rsid w:val="0080527E"/>
    <w:rsid w:val="008074AE"/>
    <w:rsid w:val="00814484"/>
    <w:rsid w:val="0081740D"/>
    <w:rsid w:val="0082656A"/>
    <w:rsid w:val="008316B3"/>
    <w:rsid w:val="00832023"/>
    <w:rsid w:val="00832AE4"/>
    <w:rsid w:val="00833E83"/>
    <w:rsid w:val="00834B77"/>
    <w:rsid w:val="00835BE9"/>
    <w:rsid w:val="00836057"/>
    <w:rsid w:val="00840F44"/>
    <w:rsid w:val="00841422"/>
    <w:rsid w:val="00841852"/>
    <w:rsid w:val="008434D2"/>
    <w:rsid w:val="00845210"/>
    <w:rsid w:val="00845A89"/>
    <w:rsid w:val="00846BD1"/>
    <w:rsid w:val="0084726F"/>
    <w:rsid w:val="008560F8"/>
    <w:rsid w:val="00860C67"/>
    <w:rsid w:val="00863120"/>
    <w:rsid w:val="008642F2"/>
    <w:rsid w:val="00867A84"/>
    <w:rsid w:val="008773F3"/>
    <w:rsid w:val="00882013"/>
    <w:rsid w:val="00882843"/>
    <w:rsid w:val="00882A2C"/>
    <w:rsid w:val="0088370B"/>
    <w:rsid w:val="00884F56"/>
    <w:rsid w:val="00886EEC"/>
    <w:rsid w:val="0089028D"/>
    <w:rsid w:val="008933C7"/>
    <w:rsid w:val="008936A8"/>
    <w:rsid w:val="00893CE2"/>
    <w:rsid w:val="00897EB0"/>
    <w:rsid w:val="008A5AC6"/>
    <w:rsid w:val="008A6EB5"/>
    <w:rsid w:val="008A786A"/>
    <w:rsid w:val="008B2552"/>
    <w:rsid w:val="008B320D"/>
    <w:rsid w:val="008B3580"/>
    <w:rsid w:val="008B4D28"/>
    <w:rsid w:val="008B6673"/>
    <w:rsid w:val="008C0B64"/>
    <w:rsid w:val="008C29B3"/>
    <w:rsid w:val="008C60AB"/>
    <w:rsid w:val="008C6C97"/>
    <w:rsid w:val="008D12E3"/>
    <w:rsid w:val="008D21DB"/>
    <w:rsid w:val="008D390F"/>
    <w:rsid w:val="008D5837"/>
    <w:rsid w:val="008D76C0"/>
    <w:rsid w:val="008E27DE"/>
    <w:rsid w:val="008F2E0E"/>
    <w:rsid w:val="008F372B"/>
    <w:rsid w:val="008F3B68"/>
    <w:rsid w:val="008F65D3"/>
    <w:rsid w:val="00900409"/>
    <w:rsid w:val="009012BC"/>
    <w:rsid w:val="0090138B"/>
    <w:rsid w:val="0091073D"/>
    <w:rsid w:val="009107BF"/>
    <w:rsid w:val="00910CB6"/>
    <w:rsid w:val="00912B5F"/>
    <w:rsid w:val="00913339"/>
    <w:rsid w:val="00914E6E"/>
    <w:rsid w:val="00915D92"/>
    <w:rsid w:val="00916336"/>
    <w:rsid w:val="009205B6"/>
    <w:rsid w:val="00920CEB"/>
    <w:rsid w:val="00924632"/>
    <w:rsid w:val="00924D81"/>
    <w:rsid w:val="00925E24"/>
    <w:rsid w:val="00936C41"/>
    <w:rsid w:val="009408F2"/>
    <w:rsid w:val="00942090"/>
    <w:rsid w:val="0094330C"/>
    <w:rsid w:val="0094546E"/>
    <w:rsid w:val="009457EC"/>
    <w:rsid w:val="0094795A"/>
    <w:rsid w:val="0095269D"/>
    <w:rsid w:val="00954340"/>
    <w:rsid w:val="00955535"/>
    <w:rsid w:val="009564F7"/>
    <w:rsid w:val="00956DB8"/>
    <w:rsid w:val="00956FA0"/>
    <w:rsid w:val="0096244D"/>
    <w:rsid w:val="00965D3C"/>
    <w:rsid w:val="0096655D"/>
    <w:rsid w:val="00970B98"/>
    <w:rsid w:val="009726DD"/>
    <w:rsid w:val="00972928"/>
    <w:rsid w:val="009739BF"/>
    <w:rsid w:val="009765B4"/>
    <w:rsid w:val="0097738A"/>
    <w:rsid w:val="00981830"/>
    <w:rsid w:val="009834A6"/>
    <w:rsid w:val="00986B7B"/>
    <w:rsid w:val="0098739C"/>
    <w:rsid w:val="00993176"/>
    <w:rsid w:val="009A2874"/>
    <w:rsid w:val="009A5C4B"/>
    <w:rsid w:val="009A6D3B"/>
    <w:rsid w:val="009A6F86"/>
    <w:rsid w:val="009B1E56"/>
    <w:rsid w:val="009B5DCE"/>
    <w:rsid w:val="009B7630"/>
    <w:rsid w:val="009B795A"/>
    <w:rsid w:val="009C022E"/>
    <w:rsid w:val="009C3F6B"/>
    <w:rsid w:val="009C46E7"/>
    <w:rsid w:val="009C4CD7"/>
    <w:rsid w:val="009C7409"/>
    <w:rsid w:val="009C773A"/>
    <w:rsid w:val="009C7FBC"/>
    <w:rsid w:val="009D1E0F"/>
    <w:rsid w:val="009E079B"/>
    <w:rsid w:val="009E3784"/>
    <w:rsid w:val="009E4A22"/>
    <w:rsid w:val="009F05A5"/>
    <w:rsid w:val="009F11AF"/>
    <w:rsid w:val="009F3C2A"/>
    <w:rsid w:val="009F5156"/>
    <w:rsid w:val="009F5AD1"/>
    <w:rsid w:val="009F7B69"/>
    <w:rsid w:val="00A023AA"/>
    <w:rsid w:val="00A025BC"/>
    <w:rsid w:val="00A10BE4"/>
    <w:rsid w:val="00A12BA2"/>
    <w:rsid w:val="00A13754"/>
    <w:rsid w:val="00A14CB3"/>
    <w:rsid w:val="00A15397"/>
    <w:rsid w:val="00A21608"/>
    <w:rsid w:val="00A2204D"/>
    <w:rsid w:val="00A2328D"/>
    <w:rsid w:val="00A25DC7"/>
    <w:rsid w:val="00A25F81"/>
    <w:rsid w:val="00A3065F"/>
    <w:rsid w:val="00A31EEE"/>
    <w:rsid w:val="00A33805"/>
    <w:rsid w:val="00A35A6B"/>
    <w:rsid w:val="00A363C9"/>
    <w:rsid w:val="00A3646F"/>
    <w:rsid w:val="00A36EF2"/>
    <w:rsid w:val="00A3712D"/>
    <w:rsid w:val="00A403A0"/>
    <w:rsid w:val="00A41247"/>
    <w:rsid w:val="00A43882"/>
    <w:rsid w:val="00A4748C"/>
    <w:rsid w:val="00A47D52"/>
    <w:rsid w:val="00A50A06"/>
    <w:rsid w:val="00A51C8F"/>
    <w:rsid w:val="00A52366"/>
    <w:rsid w:val="00A613B7"/>
    <w:rsid w:val="00A64C3E"/>
    <w:rsid w:val="00A66420"/>
    <w:rsid w:val="00A72FB2"/>
    <w:rsid w:val="00A7566D"/>
    <w:rsid w:val="00A75C53"/>
    <w:rsid w:val="00A772F6"/>
    <w:rsid w:val="00A776F2"/>
    <w:rsid w:val="00A80382"/>
    <w:rsid w:val="00A80499"/>
    <w:rsid w:val="00A80652"/>
    <w:rsid w:val="00A80D74"/>
    <w:rsid w:val="00A83EE7"/>
    <w:rsid w:val="00A8402B"/>
    <w:rsid w:val="00A87D2A"/>
    <w:rsid w:val="00A90012"/>
    <w:rsid w:val="00A9059F"/>
    <w:rsid w:val="00A91317"/>
    <w:rsid w:val="00A95070"/>
    <w:rsid w:val="00A95F4F"/>
    <w:rsid w:val="00AA001B"/>
    <w:rsid w:val="00AA420D"/>
    <w:rsid w:val="00AA4F37"/>
    <w:rsid w:val="00AA7466"/>
    <w:rsid w:val="00AB09C2"/>
    <w:rsid w:val="00AB235A"/>
    <w:rsid w:val="00AB5CC8"/>
    <w:rsid w:val="00AC0481"/>
    <w:rsid w:val="00AC43E4"/>
    <w:rsid w:val="00AD0EB8"/>
    <w:rsid w:val="00AD1DF5"/>
    <w:rsid w:val="00AD42C2"/>
    <w:rsid w:val="00AD479A"/>
    <w:rsid w:val="00AD539A"/>
    <w:rsid w:val="00AE2586"/>
    <w:rsid w:val="00AE2F58"/>
    <w:rsid w:val="00AE4B4D"/>
    <w:rsid w:val="00AE55C8"/>
    <w:rsid w:val="00AE612C"/>
    <w:rsid w:val="00AE7126"/>
    <w:rsid w:val="00AE79AD"/>
    <w:rsid w:val="00AF0C05"/>
    <w:rsid w:val="00AF6E3B"/>
    <w:rsid w:val="00B0491F"/>
    <w:rsid w:val="00B0509E"/>
    <w:rsid w:val="00B07002"/>
    <w:rsid w:val="00B078A6"/>
    <w:rsid w:val="00B11039"/>
    <w:rsid w:val="00B130BF"/>
    <w:rsid w:val="00B13E0D"/>
    <w:rsid w:val="00B22D34"/>
    <w:rsid w:val="00B23701"/>
    <w:rsid w:val="00B263BE"/>
    <w:rsid w:val="00B275FE"/>
    <w:rsid w:val="00B32617"/>
    <w:rsid w:val="00B34D1F"/>
    <w:rsid w:val="00B40C22"/>
    <w:rsid w:val="00B41299"/>
    <w:rsid w:val="00B41CBD"/>
    <w:rsid w:val="00B455F6"/>
    <w:rsid w:val="00B46C89"/>
    <w:rsid w:val="00B479F9"/>
    <w:rsid w:val="00B542F7"/>
    <w:rsid w:val="00B56D54"/>
    <w:rsid w:val="00B60489"/>
    <w:rsid w:val="00B73786"/>
    <w:rsid w:val="00B76F5A"/>
    <w:rsid w:val="00B775C6"/>
    <w:rsid w:val="00B811CF"/>
    <w:rsid w:val="00B8224D"/>
    <w:rsid w:val="00B85D77"/>
    <w:rsid w:val="00B905FB"/>
    <w:rsid w:val="00B91100"/>
    <w:rsid w:val="00B920CD"/>
    <w:rsid w:val="00B92F79"/>
    <w:rsid w:val="00BA1726"/>
    <w:rsid w:val="00BA3560"/>
    <w:rsid w:val="00BA6797"/>
    <w:rsid w:val="00BB093D"/>
    <w:rsid w:val="00BB1A04"/>
    <w:rsid w:val="00BC070E"/>
    <w:rsid w:val="00BC7898"/>
    <w:rsid w:val="00BD1A4B"/>
    <w:rsid w:val="00BD33AE"/>
    <w:rsid w:val="00BD42A1"/>
    <w:rsid w:val="00BD437B"/>
    <w:rsid w:val="00BD655D"/>
    <w:rsid w:val="00BE0043"/>
    <w:rsid w:val="00BE1890"/>
    <w:rsid w:val="00BE1EB9"/>
    <w:rsid w:val="00BF273C"/>
    <w:rsid w:val="00BF33F4"/>
    <w:rsid w:val="00BF3D7B"/>
    <w:rsid w:val="00BF4B67"/>
    <w:rsid w:val="00BF4EFE"/>
    <w:rsid w:val="00BF6770"/>
    <w:rsid w:val="00C00392"/>
    <w:rsid w:val="00C021D6"/>
    <w:rsid w:val="00C04A41"/>
    <w:rsid w:val="00C07F95"/>
    <w:rsid w:val="00C1191D"/>
    <w:rsid w:val="00C13EEE"/>
    <w:rsid w:val="00C1471D"/>
    <w:rsid w:val="00C172D6"/>
    <w:rsid w:val="00C1786C"/>
    <w:rsid w:val="00C23276"/>
    <w:rsid w:val="00C23367"/>
    <w:rsid w:val="00C25BC5"/>
    <w:rsid w:val="00C25C63"/>
    <w:rsid w:val="00C30BDD"/>
    <w:rsid w:val="00C313A3"/>
    <w:rsid w:val="00C31730"/>
    <w:rsid w:val="00C334C2"/>
    <w:rsid w:val="00C33D73"/>
    <w:rsid w:val="00C36EDC"/>
    <w:rsid w:val="00C406FE"/>
    <w:rsid w:val="00C4448B"/>
    <w:rsid w:val="00C47253"/>
    <w:rsid w:val="00C47EC8"/>
    <w:rsid w:val="00C517F6"/>
    <w:rsid w:val="00C613DC"/>
    <w:rsid w:val="00C63004"/>
    <w:rsid w:val="00C70926"/>
    <w:rsid w:val="00C7177D"/>
    <w:rsid w:val="00C731F2"/>
    <w:rsid w:val="00C73C0F"/>
    <w:rsid w:val="00C80846"/>
    <w:rsid w:val="00C82DC0"/>
    <w:rsid w:val="00C83919"/>
    <w:rsid w:val="00C851B3"/>
    <w:rsid w:val="00C8799E"/>
    <w:rsid w:val="00C9103B"/>
    <w:rsid w:val="00C92DAB"/>
    <w:rsid w:val="00CA0238"/>
    <w:rsid w:val="00CA1C27"/>
    <w:rsid w:val="00CA5E72"/>
    <w:rsid w:val="00CA6B00"/>
    <w:rsid w:val="00CB0998"/>
    <w:rsid w:val="00CB1059"/>
    <w:rsid w:val="00CB2D23"/>
    <w:rsid w:val="00CC17E0"/>
    <w:rsid w:val="00CC4248"/>
    <w:rsid w:val="00CC4532"/>
    <w:rsid w:val="00CC5F9C"/>
    <w:rsid w:val="00CC6748"/>
    <w:rsid w:val="00CC7F96"/>
    <w:rsid w:val="00CD5313"/>
    <w:rsid w:val="00CD6E3E"/>
    <w:rsid w:val="00CE586C"/>
    <w:rsid w:val="00CE652E"/>
    <w:rsid w:val="00CF00DB"/>
    <w:rsid w:val="00CF0980"/>
    <w:rsid w:val="00CF15F1"/>
    <w:rsid w:val="00CF27AC"/>
    <w:rsid w:val="00CF49D0"/>
    <w:rsid w:val="00CF7FE5"/>
    <w:rsid w:val="00D00572"/>
    <w:rsid w:val="00D172EA"/>
    <w:rsid w:val="00D20481"/>
    <w:rsid w:val="00D21ADA"/>
    <w:rsid w:val="00D223CF"/>
    <w:rsid w:val="00D303ED"/>
    <w:rsid w:val="00D35792"/>
    <w:rsid w:val="00D35A46"/>
    <w:rsid w:val="00D37B37"/>
    <w:rsid w:val="00D41C08"/>
    <w:rsid w:val="00D44A75"/>
    <w:rsid w:val="00D454F4"/>
    <w:rsid w:val="00D46279"/>
    <w:rsid w:val="00D47704"/>
    <w:rsid w:val="00D547B9"/>
    <w:rsid w:val="00D54A2C"/>
    <w:rsid w:val="00D57AF0"/>
    <w:rsid w:val="00D61759"/>
    <w:rsid w:val="00D64344"/>
    <w:rsid w:val="00D64898"/>
    <w:rsid w:val="00D70805"/>
    <w:rsid w:val="00D7172B"/>
    <w:rsid w:val="00D77AD3"/>
    <w:rsid w:val="00D856AD"/>
    <w:rsid w:val="00D86561"/>
    <w:rsid w:val="00D86DA8"/>
    <w:rsid w:val="00D90E83"/>
    <w:rsid w:val="00D9322E"/>
    <w:rsid w:val="00D95A4E"/>
    <w:rsid w:val="00D95DD0"/>
    <w:rsid w:val="00D96236"/>
    <w:rsid w:val="00D97901"/>
    <w:rsid w:val="00DA16CC"/>
    <w:rsid w:val="00DA3633"/>
    <w:rsid w:val="00DA7636"/>
    <w:rsid w:val="00DB0906"/>
    <w:rsid w:val="00DB20C8"/>
    <w:rsid w:val="00DC3431"/>
    <w:rsid w:val="00DC53D6"/>
    <w:rsid w:val="00DC6F53"/>
    <w:rsid w:val="00DD2FA4"/>
    <w:rsid w:val="00DD5C70"/>
    <w:rsid w:val="00DE0C9F"/>
    <w:rsid w:val="00DF120E"/>
    <w:rsid w:val="00DF5767"/>
    <w:rsid w:val="00E00197"/>
    <w:rsid w:val="00E00CD3"/>
    <w:rsid w:val="00E03E00"/>
    <w:rsid w:val="00E10452"/>
    <w:rsid w:val="00E153C4"/>
    <w:rsid w:val="00E16A01"/>
    <w:rsid w:val="00E16C58"/>
    <w:rsid w:val="00E24669"/>
    <w:rsid w:val="00E33457"/>
    <w:rsid w:val="00E3742C"/>
    <w:rsid w:val="00E40CFD"/>
    <w:rsid w:val="00E42475"/>
    <w:rsid w:val="00E4410C"/>
    <w:rsid w:val="00E47901"/>
    <w:rsid w:val="00E50AB5"/>
    <w:rsid w:val="00E50CCA"/>
    <w:rsid w:val="00E51ECA"/>
    <w:rsid w:val="00E61709"/>
    <w:rsid w:val="00E6335A"/>
    <w:rsid w:val="00E661DE"/>
    <w:rsid w:val="00E70307"/>
    <w:rsid w:val="00E7108B"/>
    <w:rsid w:val="00E73BE9"/>
    <w:rsid w:val="00E75B0A"/>
    <w:rsid w:val="00E76141"/>
    <w:rsid w:val="00E8015F"/>
    <w:rsid w:val="00E85DD5"/>
    <w:rsid w:val="00E8778E"/>
    <w:rsid w:val="00E902B9"/>
    <w:rsid w:val="00E95668"/>
    <w:rsid w:val="00E97381"/>
    <w:rsid w:val="00EA0812"/>
    <w:rsid w:val="00EA2678"/>
    <w:rsid w:val="00EB0548"/>
    <w:rsid w:val="00EB24A8"/>
    <w:rsid w:val="00EB25C1"/>
    <w:rsid w:val="00EB3C3B"/>
    <w:rsid w:val="00EB49E9"/>
    <w:rsid w:val="00EB5C6C"/>
    <w:rsid w:val="00EB6CFC"/>
    <w:rsid w:val="00EC0728"/>
    <w:rsid w:val="00EC7991"/>
    <w:rsid w:val="00ED1F87"/>
    <w:rsid w:val="00ED4B60"/>
    <w:rsid w:val="00ED4E06"/>
    <w:rsid w:val="00EE4EC0"/>
    <w:rsid w:val="00EE6143"/>
    <w:rsid w:val="00EE77DB"/>
    <w:rsid w:val="00EF4903"/>
    <w:rsid w:val="00F10EDF"/>
    <w:rsid w:val="00F153DB"/>
    <w:rsid w:val="00F179FD"/>
    <w:rsid w:val="00F23CE6"/>
    <w:rsid w:val="00F3571E"/>
    <w:rsid w:val="00F4252A"/>
    <w:rsid w:val="00F428BA"/>
    <w:rsid w:val="00F450F0"/>
    <w:rsid w:val="00F45AFC"/>
    <w:rsid w:val="00F53B2E"/>
    <w:rsid w:val="00F567D6"/>
    <w:rsid w:val="00F57B33"/>
    <w:rsid w:val="00F60110"/>
    <w:rsid w:val="00F668B1"/>
    <w:rsid w:val="00F7078B"/>
    <w:rsid w:val="00F802B4"/>
    <w:rsid w:val="00F82A15"/>
    <w:rsid w:val="00F871AF"/>
    <w:rsid w:val="00F93AB1"/>
    <w:rsid w:val="00F94741"/>
    <w:rsid w:val="00FA77E7"/>
    <w:rsid w:val="00FB0847"/>
    <w:rsid w:val="00FB147B"/>
    <w:rsid w:val="00FB3EC3"/>
    <w:rsid w:val="00FB4555"/>
    <w:rsid w:val="00FC4BD2"/>
    <w:rsid w:val="00FC66CB"/>
    <w:rsid w:val="00FC6948"/>
    <w:rsid w:val="00FD092E"/>
    <w:rsid w:val="00FD216B"/>
    <w:rsid w:val="00FD4C05"/>
    <w:rsid w:val="00FD790E"/>
    <w:rsid w:val="00FE3082"/>
    <w:rsid w:val="00FE4E78"/>
    <w:rsid w:val="00FE5A41"/>
    <w:rsid w:val="00FE6A5D"/>
    <w:rsid w:val="00FE781A"/>
    <w:rsid w:val="00FF2EE9"/>
    <w:rsid w:val="00FF51E4"/>
    <w:rsid w:val="073E37A1"/>
    <w:rsid w:val="0E0C21BD"/>
    <w:rsid w:val="279815D8"/>
    <w:rsid w:val="390F5488"/>
    <w:rsid w:val="3C932C24"/>
    <w:rsid w:val="3DB30AC2"/>
    <w:rsid w:val="6EDA7328"/>
    <w:rsid w:val="6F807DE9"/>
    <w:rsid w:val="77F21F94"/>
    <w:rsid w:val="7AA31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08B14"/>
  <w15:docId w15:val="{1788E8DC-040F-4F14-9046-5DFD74D1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qFormat/>
    <w:pPr>
      <w:jc w:val="center"/>
      <w:outlineLvl w:val="0"/>
    </w:pPr>
    <w:rPr>
      <w:rFonts w:ascii="方正小标宋简体" w:eastAsia="方正小标宋简体" w:hAnsiTheme="minorHAnsi" w:cstheme="minorBid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彩色列表 - 着色 11"/>
    <w:basedOn w:val="a"/>
    <w:uiPriority w:val="34"/>
    <w:qFormat/>
    <w:pPr>
      <w:spacing w:line="440" w:lineRule="exact"/>
      <w:ind w:firstLineChars="200" w:firstLine="420"/>
    </w:pPr>
    <w:rPr>
      <w:rFonts w:ascii="Arial" w:hAnsi="Arial"/>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styleId="af2">
    <w:name w:val="List Paragraph"/>
    <w:basedOn w:val="a"/>
    <w:uiPriority w:val="34"/>
    <w:qFormat/>
    <w:pPr>
      <w:ind w:firstLineChars="200" w:firstLine="420"/>
    </w:p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2">
    <w:name w:val="修订2"/>
    <w:hidden/>
    <w:uiPriority w:val="99"/>
    <w:unhideWhenUsed/>
    <w:rPr>
      <w:rFonts w:ascii="Calibri" w:eastAsia="宋体" w:hAnsi="Calibri" w:cs="Times New Roman"/>
      <w:kern w:val="2"/>
      <w:sz w:val="21"/>
      <w:szCs w:val="22"/>
    </w:rPr>
  </w:style>
  <w:style w:type="paragraph" w:styleId="af3">
    <w:name w:val="Revision"/>
    <w:hidden/>
    <w:uiPriority w:val="99"/>
    <w:unhideWhenUsed/>
    <w:rsid w:val="008A5AC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187C-C063-4056-A5A7-996E96DE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303</Words>
  <Characters>1729</Characters>
  <Application>Microsoft Office Word</Application>
  <DocSecurity>0</DocSecurity>
  <Lines>14</Lines>
  <Paragraphs>4</Paragraphs>
  <ScaleCrop>false</ScaleCrop>
  <Company>Microsoft</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任俊学</dc:creator>
  <cp:lastModifiedBy>QY L</cp:lastModifiedBy>
  <cp:revision>2</cp:revision>
  <cp:lastPrinted>2024-08-02T06:57:00Z</cp:lastPrinted>
  <dcterms:created xsi:type="dcterms:W3CDTF">2024-09-20T02:12:00Z</dcterms:created>
  <dcterms:modified xsi:type="dcterms:W3CDTF">2024-09-20T02:12:00Z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B578A8E7888E49BAB02DF073EAD6E213_12</vt:lpwstr>
  </property>
</Properties>
</file>